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AC" w:rsidRPr="00737472" w:rsidRDefault="00EE2C78" w:rsidP="003566C4">
      <w:pPr>
        <w:spacing w:before="120" w:after="120"/>
        <w:jc w:val="center"/>
        <w:rPr>
          <w:b/>
          <w:sz w:val="24"/>
          <w:szCs w:val="24"/>
          <w:u w:val="single"/>
          <w:rFonts w:ascii="Times New Roman" w:hAnsi="Times New Roman"/>
        </w:rPr>
      </w:pPr>
      <w:r>
        <w:rPr>
          <w:b/>
          <w:sz w:val="24"/>
          <w:szCs w:val="24"/>
          <w:u w:val="single"/>
          <w:rFonts w:ascii="Times New Roman" w:hAnsi="Times New Roman"/>
        </w:rPr>
        <w:t xml:space="preserve">PRIVACY POLICY</w:t>
      </w:r>
    </w:p>
    <w:p w:rsidR="00EE2C78" w:rsidRDefault="00EE2C78" w:rsidP="003566C4">
      <w:pPr>
        <w:spacing w:before="120" w:after="120"/>
        <w:jc w:val="center"/>
        <w:rPr>
          <w:rFonts w:ascii="Times New Roman" w:hAnsi="Times New Roman"/>
          <w:sz w:val="24"/>
          <w:szCs w:val="24"/>
        </w:rPr>
      </w:pPr>
    </w:p>
    <w:p w:rsidR="00B5271F" w:rsidRDefault="00E81B4E" w:rsidP="003566C4">
      <w:pPr>
        <w:spacing w:before="120" w:after="120"/>
        <w:jc w:val="both"/>
        <w:rPr>
          <w:rFonts w:ascii="Times New Roman" w:hAnsi="Times New Roman"/>
        </w:rPr>
      </w:pPr>
      <w:r>
        <w:rPr>
          <w:rFonts w:ascii="Times New Roman" w:hAnsi="Times New Roman"/>
        </w:rPr>
        <w:t xml:space="preserve">Fores Engineering S.r.l., with registered office in Via Secondo Casadei, 12 –Forlì - 47122, Italy, tax code / VAT no.</w:t>
      </w:r>
      <w:r>
        <w:rPr>
          <w:rFonts w:ascii="Times New Roman" w:hAnsi="Times New Roman"/>
        </w:rPr>
        <w:t xml:space="preserve"> </w:t>
      </w:r>
      <w:r>
        <w:rPr>
          <w:rFonts w:ascii="Times New Roman" w:hAnsi="Times New Roman"/>
        </w:rPr>
        <w:t xml:space="preserve">02178650400, as the controller (“Fores Engineering” or the “Controller”), pursuant to Arts. 13-14 of Regulation (EU) 2016/679 (the General Data Protection Regulation, “GDPR”), is providing the following information on protection and security of personal data.</w:t>
      </w:r>
    </w:p>
    <w:p w:rsidR="00403E70" w:rsidRDefault="00403E70" w:rsidP="0089761C">
      <w:pPr>
        <w:spacing w:before="120" w:after="120"/>
        <w:jc w:val="center"/>
        <w:rPr>
          <w:rFonts w:ascii="Times New Roman" w:hAnsi="Times New Roman"/>
        </w:rPr>
      </w:pPr>
    </w:p>
    <w:p w:rsidR="00B5271F" w:rsidRDefault="00403E70" w:rsidP="0089761C">
      <w:pPr>
        <w:spacing w:before="120" w:after="120"/>
        <w:jc w:val="center"/>
        <w:rPr>
          <w:rFonts w:ascii="Times New Roman" w:hAnsi="Times New Roman"/>
        </w:rPr>
      </w:pPr>
      <w:r>
        <w:rPr>
          <w:b/>
          <w:bCs/>
          <w:rFonts w:ascii="Times New Roman" w:hAnsi="Times New Roman"/>
        </w:rPr>
        <w:t xml:space="preserve">1.</w:t>
      </w:r>
      <w:r>
        <w:rPr>
          <w:b/>
          <w:bCs/>
          <w:rFonts w:ascii="Times New Roman" w:hAnsi="Times New Roman"/>
        </w:rPr>
        <w:t xml:space="preserve"> </w:t>
      </w:r>
      <w:r>
        <w:rPr>
          <w:b/>
          <w:bCs/>
          <w:rFonts w:ascii="Times New Roman" w:hAnsi="Times New Roman"/>
        </w:rPr>
        <w:t xml:space="preserve">Categories of personal data processed, purposes of processing and legal basis for processing.</w:t>
      </w:r>
    </w:p>
    <w:p w:rsidR="00237F16" w:rsidRPr="00EE2C78" w:rsidRDefault="00403E70" w:rsidP="003566C4">
      <w:pPr>
        <w:spacing w:before="120" w:after="120"/>
        <w:jc w:val="both"/>
        <w:rPr>
          <w:rFonts w:ascii="Times New Roman" w:hAnsi="Times New Roman"/>
        </w:rPr>
      </w:pPr>
      <w:r>
        <w:rPr>
          <w:rFonts w:ascii="Times New Roman" w:hAnsi="Times New Roman"/>
        </w:rPr>
        <w:t xml:space="preserve">In the business relationships started with each Business Partner, Fores Engineering might process the following categories of personal data provided by its customers, by its suppliers and/or contractors, by its partners, or by its sales agents, brokers or consultants (each a “</w:t>
      </w:r>
      <w:r>
        <w:rPr>
          <w:bCs/>
          <w:rFonts w:ascii="Times New Roman" w:hAnsi="Times New Roman"/>
        </w:rPr>
        <w:t xml:space="preserve">Business Partner</w:t>
      </w:r>
      <w:r>
        <w:rPr>
          <w:rFonts w:ascii="Times New Roman" w:hAnsi="Times New Roman"/>
        </w:rPr>
        <w:t xml:space="preserve">”):</w:t>
      </w:r>
    </w:p>
    <w:p w:rsidR="00EE2C78" w:rsidRPr="00EE2C78" w:rsidRDefault="00EE2C78" w:rsidP="003566C4">
      <w:pPr>
        <w:numPr>
          <w:ilvl w:val="0"/>
          <w:numId w:val="10"/>
        </w:numPr>
        <w:tabs>
          <w:tab w:val="clear" w:pos="360"/>
          <w:tab w:val="num" w:pos="426"/>
          <w:tab w:val="left" w:pos="1134"/>
        </w:tabs>
        <w:spacing w:before="120" w:after="120"/>
        <w:ind w:left="426" w:hanging="426"/>
        <w:jc w:val="both"/>
        <w:rPr>
          <w:rFonts w:ascii="Times New Roman" w:hAnsi="Times New Roman"/>
        </w:rPr>
      </w:pPr>
      <w:r>
        <w:rPr>
          <w:rFonts w:ascii="Times New Roman" w:hAnsi="Times New Roman"/>
        </w:rPr>
        <w:t xml:space="preserve">Contact information, including, but not limited to: full name, work address, company telephone number, company mobile telephone number, company fax number, company e-mail address;</w:t>
      </w:r>
      <w:r>
        <w:rPr>
          <w:rFonts w:ascii="Times New Roman" w:hAnsi="Times New Roman"/>
        </w:rPr>
        <w:t xml:space="preserve"> </w:t>
      </w:r>
    </w:p>
    <w:p w:rsidR="00EE2C78" w:rsidRPr="00EE2C78" w:rsidRDefault="00EE2C78" w:rsidP="003566C4">
      <w:pPr>
        <w:numPr>
          <w:ilvl w:val="0"/>
          <w:numId w:val="10"/>
        </w:numPr>
        <w:tabs>
          <w:tab w:val="clear" w:pos="360"/>
          <w:tab w:val="num" w:pos="426"/>
          <w:tab w:val="left" w:pos="1134"/>
        </w:tabs>
        <w:spacing w:before="120" w:after="120"/>
        <w:ind w:left="426" w:hanging="426"/>
        <w:jc w:val="both"/>
        <w:rPr>
          <w:rFonts w:ascii="Times New Roman" w:hAnsi="Times New Roman"/>
        </w:rPr>
      </w:pPr>
      <w:r>
        <w:rPr>
          <w:rFonts w:ascii="Times New Roman" w:hAnsi="Times New Roman"/>
        </w:rPr>
        <w:t xml:space="preserve">Payment data, such as the data necessary for processing payments and preventing fraud, and other information associated with invoicing;</w:t>
      </w:r>
      <w:r>
        <w:rPr>
          <w:rFonts w:ascii="Times New Roman" w:hAnsi="Times New Roman"/>
        </w:rPr>
        <w:t xml:space="preserve"> </w:t>
      </w:r>
    </w:p>
    <w:p w:rsidR="00EE2C78" w:rsidRPr="00EE2C78" w:rsidRDefault="00EE2C78" w:rsidP="003566C4">
      <w:pPr>
        <w:numPr>
          <w:ilvl w:val="0"/>
          <w:numId w:val="10"/>
        </w:numPr>
        <w:tabs>
          <w:tab w:val="clear" w:pos="360"/>
          <w:tab w:val="num" w:pos="426"/>
          <w:tab w:val="left" w:pos="1134"/>
        </w:tabs>
        <w:spacing w:before="120" w:after="120"/>
        <w:ind w:left="426" w:hanging="426"/>
        <w:jc w:val="both"/>
        <w:rPr>
          <w:rFonts w:ascii="Times New Roman" w:hAnsi="Times New Roman"/>
        </w:rPr>
      </w:pPr>
      <w:r>
        <w:rPr>
          <w:rFonts w:ascii="Times New Roman" w:hAnsi="Times New Roman"/>
        </w:rPr>
        <w:t xml:space="preserve">Further information that needs to be processed as part of a project or a contractual relationship with Fores Engineering, or information volunteered by the Business Partners (including data on health, for example);</w:t>
      </w:r>
    </w:p>
    <w:p w:rsidR="00EE2C78" w:rsidRPr="00EE2C78" w:rsidRDefault="00EE2C78" w:rsidP="003566C4">
      <w:pPr>
        <w:numPr>
          <w:ilvl w:val="0"/>
          <w:numId w:val="10"/>
        </w:numPr>
        <w:tabs>
          <w:tab w:val="clear" w:pos="360"/>
          <w:tab w:val="num" w:pos="426"/>
          <w:tab w:val="left" w:pos="1134"/>
        </w:tabs>
        <w:spacing w:before="120" w:after="120"/>
        <w:ind w:left="426" w:hanging="426"/>
        <w:jc w:val="both"/>
        <w:rPr>
          <w:rFonts w:ascii="Times New Roman" w:hAnsi="Times New Roman"/>
        </w:rPr>
      </w:pPr>
      <w:r>
        <w:rPr>
          <w:rFonts w:ascii="Times New Roman" w:hAnsi="Times New Roman"/>
        </w:rPr>
        <w:t xml:space="preserve">Personal data collected from publicly accessible sources, databases and credit agencies; and</w:t>
      </w:r>
      <w:r>
        <w:rPr>
          <w:rFonts w:ascii="Times New Roman" w:hAnsi="Times New Roman"/>
        </w:rPr>
        <w:t xml:space="preserve"> </w:t>
      </w:r>
    </w:p>
    <w:p w:rsidR="00237F16" w:rsidRPr="002716C8" w:rsidRDefault="00AF6260" w:rsidP="002716C8">
      <w:pPr>
        <w:numPr>
          <w:ilvl w:val="0"/>
          <w:numId w:val="10"/>
        </w:numPr>
        <w:tabs>
          <w:tab w:val="clear" w:pos="360"/>
          <w:tab w:val="num" w:pos="426"/>
          <w:tab w:val="left" w:pos="1134"/>
        </w:tabs>
        <w:spacing w:before="120" w:after="120"/>
        <w:ind w:left="426" w:hanging="426"/>
        <w:jc w:val="both"/>
        <w:rPr>
          <w:rFonts w:ascii="Times New Roman" w:hAnsi="Times New Roman"/>
        </w:rPr>
      </w:pPr>
      <w:r>
        <w:rPr>
          <w:rFonts w:ascii="Times New Roman" w:hAnsi="Times New Roman"/>
        </w:rPr>
        <w:t xml:space="preserve">Date of birth, identification numbers, identity cards and information on disputes or other legal proceedings against the Business Partners.</w:t>
      </w:r>
    </w:p>
    <w:p w:rsidR="00237F16" w:rsidRPr="00EE2C78" w:rsidRDefault="0039554B" w:rsidP="003566C4">
      <w:pPr>
        <w:spacing w:before="120" w:after="120"/>
        <w:jc w:val="both"/>
        <w:rPr>
          <w:rFonts w:ascii="Times New Roman" w:hAnsi="Times New Roman"/>
        </w:rPr>
      </w:pPr>
      <w:r>
        <w:rPr>
          <w:rFonts w:ascii="Times New Roman" w:hAnsi="Times New Roman"/>
        </w:rPr>
        <w:t xml:space="preserve">Fores Engineering might process the personal data for the following purposes:</w:t>
      </w:r>
    </w:p>
    <w:p w:rsidR="00EE2C78" w:rsidRPr="00EE2C78" w:rsidRDefault="00EE2C78" w:rsidP="003566C4">
      <w:pPr>
        <w:numPr>
          <w:ilvl w:val="0"/>
          <w:numId w:val="11"/>
        </w:numPr>
        <w:tabs>
          <w:tab w:val="num" w:pos="720"/>
        </w:tabs>
        <w:spacing w:before="120" w:after="120"/>
        <w:jc w:val="both"/>
        <w:rPr>
          <w:rFonts w:ascii="Times New Roman" w:hAnsi="Times New Roman"/>
        </w:rPr>
      </w:pPr>
      <w:r>
        <w:rPr>
          <w:rFonts w:ascii="Times New Roman" w:hAnsi="Times New Roman"/>
        </w:rPr>
        <w:t xml:space="preserve">Communication with Business Partners relating to products, services and projects of Fores Engineering or its Business Partners;</w:t>
      </w:r>
    </w:p>
    <w:p w:rsidR="00EE2C78" w:rsidRPr="00EE2C78" w:rsidRDefault="002A5655" w:rsidP="003566C4">
      <w:pPr>
        <w:numPr>
          <w:ilvl w:val="0"/>
          <w:numId w:val="11"/>
        </w:numPr>
        <w:tabs>
          <w:tab w:val="num" w:pos="720"/>
        </w:tabs>
        <w:spacing w:before="120" w:after="120"/>
        <w:jc w:val="both"/>
        <w:rPr>
          <w:rFonts w:ascii="Times New Roman" w:hAnsi="Times New Roman"/>
        </w:rPr>
      </w:pPr>
      <w:r>
        <w:rPr>
          <w:rFonts w:ascii="Times New Roman" w:hAnsi="Times New Roman"/>
        </w:rPr>
        <w:t xml:space="preserve">Signing contracts with the Business Partners, satisfying the obligations under said contracts and managing contractual relations with the Business Partner, such as the fulfilment of orders for products or services, processing of payments, accounting activities, reporting, collection and invoicing activities, management of shipments and deliveries, repairs and supply of services;</w:t>
      </w:r>
    </w:p>
    <w:p w:rsidR="00EE2C78" w:rsidRPr="00EE2C78" w:rsidRDefault="0095432B" w:rsidP="003566C4">
      <w:pPr>
        <w:numPr>
          <w:ilvl w:val="0"/>
          <w:numId w:val="11"/>
        </w:numPr>
        <w:tabs>
          <w:tab w:val="num" w:pos="720"/>
        </w:tabs>
        <w:spacing w:before="120" w:after="120"/>
        <w:jc w:val="both"/>
        <w:rPr>
          <w:rFonts w:ascii="Times New Roman" w:hAnsi="Times New Roman"/>
        </w:rPr>
      </w:pPr>
      <w:r>
        <w:rPr>
          <w:rFonts w:ascii="Times New Roman" w:hAnsi="Times New Roman"/>
        </w:rPr>
        <w:t xml:space="preserve">Preventing and recognising security threats, fraud or other criminal or damaging activities;</w:t>
      </w:r>
      <w:r>
        <w:rPr>
          <w:rFonts w:ascii="Times New Roman" w:hAnsi="Times New Roman"/>
        </w:rPr>
        <w:t xml:space="preserve"> </w:t>
      </w:r>
    </w:p>
    <w:p w:rsidR="00EE2C78" w:rsidRPr="00EE2C78" w:rsidRDefault="0095432B" w:rsidP="003566C4">
      <w:pPr>
        <w:numPr>
          <w:ilvl w:val="0"/>
          <w:numId w:val="11"/>
        </w:numPr>
        <w:tabs>
          <w:tab w:val="num" w:pos="720"/>
        </w:tabs>
        <w:spacing w:before="120" w:after="120"/>
        <w:jc w:val="both"/>
        <w:rPr>
          <w:rFonts w:ascii="Times New Roman" w:hAnsi="Times New Roman"/>
        </w:rPr>
      </w:pPr>
      <w:r>
        <w:rPr>
          <w:rFonts w:ascii="Times New Roman" w:hAnsi="Times New Roman"/>
        </w:rPr>
        <w:t xml:space="preserve">Guaranteeing compliance with regulations (such as export control regulations), carrying out “compliance” audits on the Business Partners (in order to prevent financial crimes and money laundering, for example) and guaranteeing compliance with the policies of Fores Engineering or with other applicable standards; and</w:t>
      </w:r>
      <w:r>
        <w:rPr>
          <w:rFonts w:ascii="Times New Roman" w:hAnsi="Times New Roman"/>
        </w:rPr>
        <w:t xml:space="preserve"> </w:t>
      </w:r>
    </w:p>
    <w:p w:rsidR="0095432B" w:rsidRPr="002716C8" w:rsidRDefault="00237F16" w:rsidP="002716C8">
      <w:pPr>
        <w:numPr>
          <w:ilvl w:val="0"/>
          <w:numId w:val="11"/>
        </w:numPr>
        <w:tabs>
          <w:tab w:val="num" w:pos="720"/>
        </w:tabs>
        <w:spacing w:before="120" w:after="120"/>
        <w:jc w:val="both"/>
        <w:rPr>
          <w:rFonts w:ascii="Times New Roman" w:hAnsi="Times New Roman"/>
        </w:rPr>
      </w:pPr>
      <w:r>
        <w:rPr>
          <w:rFonts w:ascii="Times New Roman" w:hAnsi="Times New Roman"/>
        </w:rPr>
        <w:t xml:space="preserve">Settling disputes and exercising our rights under a contract, also in court.</w:t>
      </w:r>
    </w:p>
    <w:p w:rsidR="00E819E3" w:rsidRDefault="00EE2C78" w:rsidP="003566C4">
      <w:pPr>
        <w:spacing w:before="120" w:after="120"/>
        <w:jc w:val="both"/>
        <w:rPr>
          <w:rFonts w:ascii="Times New Roman" w:hAnsi="Times New Roman"/>
        </w:rPr>
      </w:pPr>
      <w:r>
        <w:rPr>
          <w:rFonts w:ascii="Times New Roman" w:hAnsi="Times New Roman"/>
        </w:rPr>
        <w:t xml:space="preserve">The data is processed to satisfy the aforesaid purposes.</w:t>
      </w:r>
      <w:r>
        <w:rPr>
          <w:rFonts w:ascii="Times New Roman" w:hAnsi="Times New Roman"/>
        </w:rPr>
        <w:t xml:space="preserve"> </w:t>
      </w:r>
      <w:r>
        <w:rPr>
          <w:rFonts w:ascii="Times New Roman" w:hAnsi="Times New Roman"/>
        </w:rPr>
        <w:t xml:space="preserve">Failure to provide the personal data may prevent the Controller and the Business Partner from entering into a contractual relationship.</w:t>
      </w:r>
      <w:r>
        <w:rPr>
          <w:rFonts w:ascii="Times New Roman" w:hAnsi="Times New Roman"/>
        </w:rPr>
        <w:t xml:space="preserve"> </w:t>
      </w:r>
    </w:p>
    <w:p w:rsidR="00EE2C78" w:rsidRPr="00EE2C78" w:rsidRDefault="00EE2C78" w:rsidP="003566C4">
      <w:pPr>
        <w:spacing w:before="120" w:after="120"/>
        <w:jc w:val="both"/>
        <w:rPr>
          <w:rFonts w:ascii="Times New Roman" w:hAnsi="Times New Roman"/>
        </w:rPr>
      </w:pPr>
      <w:r>
        <w:rPr>
          <w:rFonts w:ascii="Times New Roman" w:hAnsi="Times New Roman"/>
        </w:rPr>
        <w:t xml:space="preserve">Unless otherwise indicated, the legal basis for processing of the personal data is that:</w:t>
      </w:r>
    </w:p>
    <w:p w:rsidR="00EE2C78" w:rsidRPr="00EE2C78" w:rsidRDefault="008561C2" w:rsidP="003566C4">
      <w:pPr>
        <w:numPr>
          <w:ilvl w:val="0"/>
          <w:numId w:val="12"/>
        </w:numPr>
        <w:tabs>
          <w:tab w:val="num" w:pos="720"/>
        </w:tabs>
        <w:spacing w:before="120" w:after="120"/>
        <w:jc w:val="both"/>
        <w:rPr>
          <w:rFonts w:ascii="Times New Roman" w:hAnsi="Times New Roman"/>
        </w:rPr>
      </w:pPr>
      <w:r>
        <w:rPr>
          <w:rFonts w:ascii="Times New Roman" w:hAnsi="Times New Roman"/>
        </w:rPr>
        <w:t xml:space="preserve">The Business Partner has given explicit consent to processing of the personal data (Article 6 (1) (a) General Data Protection Regulation);</w:t>
      </w:r>
    </w:p>
    <w:p w:rsidR="00EE2C78" w:rsidRPr="00AE5CC8" w:rsidRDefault="0095432B" w:rsidP="00AE5CC8">
      <w:pPr>
        <w:numPr>
          <w:ilvl w:val="0"/>
          <w:numId w:val="12"/>
        </w:numPr>
        <w:spacing w:before="120" w:after="120"/>
        <w:jc w:val="both"/>
        <w:rPr>
          <w:rFonts w:ascii="Times New Roman" w:hAnsi="Times New Roman"/>
        </w:rPr>
      </w:pPr>
      <w:r>
        <w:rPr>
          <w:rFonts w:ascii="Times New Roman" w:hAnsi="Times New Roman"/>
        </w:rPr>
        <w:t xml:space="preserve">Processing is necessary for the performance of a contract to which the Business Partner is a party or in order to take steps prior to entering into a contract </w:t>
      </w:r>
      <w:r>
        <w:rPr>
          <w:rFonts w:ascii="Times New Roman" w:hAnsi="Times New Roman"/>
        </w:rPr>
        <w:t xml:space="preserve">(Article 6 (1) (b) General Data Protection Regulation);</w:t>
      </w:r>
    </w:p>
    <w:p w:rsidR="001A7B6A" w:rsidRDefault="0095432B" w:rsidP="003566C4">
      <w:pPr>
        <w:numPr>
          <w:ilvl w:val="0"/>
          <w:numId w:val="12"/>
        </w:numPr>
        <w:spacing w:before="120" w:after="120"/>
        <w:jc w:val="both"/>
        <w:rPr>
          <w:rFonts w:ascii="Times New Roman" w:hAnsi="Times New Roman"/>
        </w:rPr>
      </w:pPr>
      <w:r>
        <w:rPr>
          <w:rFonts w:ascii="Times New Roman" w:hAnsi="Times New Roman"/>
        </w:rPr>
        <w:t xml:space="preserve">Processing is necessary for compliance with a legal obligation to which the Controller is subject (Article 6 (1) (c) General Data Protection Regulation).</w:t>
      </w:r>
    </w:p>
    <w:p w:rsidR="003F4CF9" w:rsidRPr="003F4CF9" w:rsidRDefault="003F4CF9" w:rsidP="003F4CF9">
      <w:pPr>
        <w:numPr>
          <w:ilvl w:val="0"/>
          <w:numId w:val="12"/>
        </w:numPr>
        <w:spacing w:before="120" w:after="120"/>
        <w:jc w:val="both"/>
        <w:rPr>
          <w:rFonts w:ascii="Times New Roman" w:hAnsi="Times New Roman"/>
        </w:rPr>
      </w:pPr>
      <w:r>
        <w:rPr>
          <w:rFonts w:ascii="Times New Roman" w:hAnsi="Times New Roman"/>
        </w:rPr>
        <w:t xml:space="preserve">Processing is necessary for the purposes of a legitimate interest pursued by the Controller, or to legally protect its rights under the contract (Article 6 (1) (f) General Data Protection Regulation).</w:t>
      </w:r>
    </w:p>
    <w:p w:rsidR="008D5441" w:rsidRDefault="008D5441" w:rsidP="003566C4">
      <w:pPr>
        <w:spacing w:before="120" w:after="120"/>
        <w:jc w:val="both"/>
        <w:rPr>
          <w:rFonts w:ascii="Times New Roman" w:hAnsi="Times New Roman"/>
          <w:b/>
        </w:rPr>
      </w:pPr>
    </w:p>
    <w:p w:rsidR="00403E70" w:rsidRPr="00403E70" w:rsidRDefault="00403E70" w:rsidP="0089761C">
      <w:pPr>
        <w:spacing w:before="120" w:after="120"/>
        <w:jc w:val="center"/>
        <w:rPr>
          <w:b/>
          <w:rFonts w:ascii="Times New Roman" w:hAnsi="Times New Roman"/>
        </w:rPr>
      </w:pPr>
      <w:r>
        <w:rPr>
          <w:b/>
          <w:rFonts w:ascii="Times New Roman" w:hAnsi="Times New Roman"/>
        </w:rPr>
        <w:t xml:space="preserve">2.</w:t>
      </w:r>
      <w:r>
        <w:rPr>
          <w:b/>
          <w:rFonts w:ascii="Times New Roman" w:hAnsi="Times New Roman"/>
        </w:rPr>
        <w:t xml:space="preserve"> </w:t>
      </w:r>
      <w:r>
        <w:rPr>
          <w:b/>
          <w:rFonts w:ascii="Times New Roman" w:hAnsi="Times New Roman"/>
        </w:rPr>
        <w:t xml:space="preserve">Transfer and disclosure of the personal data.</w:t>
      </w:r>
      <w:r>
        <w:rPr>
          <w:b/>
          <w:rFonts w:ascii="Times New Roman" w:hAnsi="Times New Roman"/>
        </w:rPr>
        <w:t xml:space="preserve"> </w:t>
      </w:r>
      <w:r>
        <w:rPr>
          <w:b/>
          <w:rFonts w:ascii="Times New Roman" w:hAnsi="Times New Roman"/>
        </w:rPr>
        <w:t xml:space="preserve">Storage period.</w:t>
      </w:r>
    </w:p>
    <w:p w:rsidR="00587B2C" w:rsidRDefault="00AB10F9" w:rsidP="003566C4">
      <w:pPr>
        <w:spacing w:before="120" w:after="120"/>
        <w:jc w:val="both"/>
        <w:rPr>
          <w:rFonts w:ascii="Times New Roman" w:hAnsi="Times New Roman"/>
        </w:rPr>
      </w:pPr>
      <w:r>
        <w:rPr>
          <w:rFonts w:ascii="Times New Roman" w:hAnsi="Times New Roman"/>
        </w:rPr>
        <w:t xml:space="preserve">In order to pursue the aforesaid purposes, Fores Engineering might disclose the personal data received to the following recipients:</w:t>
      </w:r>
      <w:r>
        <w:rPr>
          <w:rFonts w:ascii="Times New Roman" w:hAnsi="Times New Roman"/>
        </w:rPr>
        <w:t xml:space="preserve"> </w:t>
      </w:r>
      <w:r>
        <w:rPr>
          <w:rFonts w:ascii="Times New Roman" w:hAnsi="Times New Roman"/>
        </w:rPr>
        <w:t xml:space="preserve">(i) banks or financial institutions, (ii) law enforcement agencies, armed forces and other public administrations, to satisfy obligations laid down by law, by regulations or by EU regulations; (iii) companies, entities or associations, when disclosure of the personal data is necessary in order to enter into or fulfil a contract between the Controller and the Business Partner or in order to take steps prior to entering into a contract (including, but not limited to, the Controller’s customer and any subcontractors or suppliers of the Controller’s customer or of the Controller); (iv) competent insurance firms or insurance brokers; (v) companies specialised in the management of business or credit information; (vi) subsidiary, parent or associated companies.</w:t>
      </w:r>
    </w:p>
    <w:p w:rsidR="004E408C" w:rsidRDefault="004E408C" w:rsidP="00AB10F9">
      <w:pPr>
        <w:spacing w:before="120" w:after="120"/>
        <w:jc w:val="both"/>
        <w:rPr>
          <w:rFonts w:ascii="Times New Roman" w:hAnsi="Times New Roman"/>
        </w:rPr>
      </w:pPr>
      <w:r>
        <w:rPr>
          <w:rFonts w:ascii="Times New Roman" w:hAnsi="Times New Roman"/>
        </w:rPr>
        <w:t xml:space="preserve">The recipients of the personal data might be located in countries outside the European Economic Area (“third countries”), where the laws and regulations on personal data do not offer the same level of protection as the laws applicable in the countries of origin of the data.</w:t>
      </w:r>
      <w:r>
        <w:rPr>
          <w:rFonts w:ascii="Times New Roman" w:hAnsi="Times New Roman"/>
        </w:rPr>
        <w:t xml:space="preserve"> </w:t>
      </w:r>
      <w:r>
        <w:rPr>
          <w:rFonts w:ascii="Times New Roman" w:hAnsi="Times New Roman"/>
        </w:rPr>
        <w:t xml:space="preserve">In these cases, the Controller will adopt all appropriate and necessary measures to guarantee a sufficient level of protection of the personal data in accordance with the provisions of this personal data processing policy.</w:t>
      </w:r>
      <w:r>
        <w:rPr>
          <w:rFonts w:ascii="Times New Roman" w:hAnsi="Times New Roman"/>
        </w:rPr>
        <w:t xml:space="preserve"> </w:t>
      </w:r>
      <w:r>
        <w:rPr>
          <w:rFonts w:ascii="Times New Roman" w:hAnsi="Times New Roman"/>
        </w:rPr>
        <w:t xml:space="preserve">It is possible to contact the Controller to obtain a copy of this data and be made aware of the location where it is made available.</w:t>
      </w:r>
    </w:p>
    <w:p w:rsidR="00A9763B" w:rsidRDefault="00A9763B" w:rsidP="003566C4">
      <w:pPr>
        <w:spacing w:before="120" w:after="120"/>
        <w:jc w:val="both"/>
        <w:rPr>
          <w:rFonts w:ascii="Times New Roman" w:hAnsi="Times New Roman"/>
        </w:rPr>
      </w:pPr>
      <w:r>
        <w:rPr>
          <w:rFonts w:ascii="Times New Roman" w:hAnsi="Times New Roman"/>
        </w:rPr>
        <w:t xml:space="preserve">The data will be stored for a period not exceeding the time necessary for the purposes for which it has been collected or subsequently processed in accordance with legal obligations.</w:t>
      </w:r>
    </w:p>
    <w:p w:rsidR="001A7B6A" w:rsidRDefault="001A7B6A" w:rsidP="003566C4">
      <w:pPr>
        <w:spacing w:before="120" w:after="120"/>
        <w:jc w:val="both"/>
        <w:rPr>
          <w:rFonts w:ascii="Times New Roman" w:hAnsi="Times New Roman"/>
          <w:b/>
        </w:rPr>
      </w:pPr>
    </w:p>
    <w:p w:rsidR="00A4757A" w:rsidRPr="00A4757A" w:rsidRDefault="00A4757A" w:rsidP="0089761C">
      <w:pPr>
        <w:spacing w:before="120" w:after="120"/>
        <w:jc w:val="center"/>
        <w:rPr>
          <w:b/>
          <w:rFonts w:ascii="Times New Roman" w:hAnsi="Times New Roman"/>
        </w:rPr>
      </w:pPr>
      <w:r>
        <w:rPr>
          <w:b/>
          <w:rFonts w:ascii="Times New Roman" w:hAnsi="Times New Roman"/>
        </w:rPr>
        <w:t xml:space="preserve">3.</w:t>
      </w:r>
      <w:r>
        <w:rPr>
          <w:b/>
          <w:rFonts w:ascii="Times New Roman" w:hAnsi="Times New Roman"/>
        </w:rPr>
        <w:t xml:space="preserve"> </w:t>
      </w:r>
      <w:r>
        <w:rPr>
          <w:b/>
          <w:rFonts w:ascii="Times New Roman" w:hAnsi="Times New Roman"/>
        </w:rPr>
        <w:t xml:space="preserve">Withdrawal of consent.</w:t>
      </w:r>
      <w:r>
        <w:rPr>
          <w:b/>
          <w:rFonts w:ascii="Times New Roman" w:hAnsi="Times New Roman"/>
        </w:rPr>
        <w:t xml:space="preserve"> </w:t>
      </w:r>
      <w:r>
        <w:rPr>
          <w:b/>
          <w:rFonts w:ascii="Times New Roman" w:hAnsi="Times New Roman"/>
        </w:rPr>
        <w:t xml:space="preserve">Rights of the data subject.</w:t>
      </w:r>
    </w:p>
    <w:p w:rsidR="00C842D6" w:rsidRDefault="00C842D6" w:rsidP="00BD0B3F">
      <w:pPr>
        <w:spacing w:before="120" w:after="120"/>
        <w:jc w:val="both"/>
        <w:rPr>
          <w:rFonts w:ascii="Times New Roman" w:hAnsi="Times New Roman"/>
        </w:rPr>
      </w:pPr>
      <w:r>
        <w:rPr>
          <w:rFonts w:ascii="Times New Roman" w:hAnsi="Times New Roman"/>
        </w:rPr>
        <w:t xml:space="preserve">If the Business Partner gives consent to Fores Engineering for processing of specific personal data, it has the right to withdraw that consent at any moment</w:t>
      </w:r>
      <w:r>
        <w:rPr>
          <w:sz w:val="19"/>
          <w:szCs w:val="19"/>
          <w:rFonts w:ascii="AGaramond-Regular" w:hAnsi="AGaramond-Regular"/>
        </w:rPr>
        <w:t xml:space="preserve"> (</w:t>
      </w:r>
      <w:r>
        <w:rPr>
          <w:rFonts w:ascii="Times New Roman" w:hAnsi="Times New Roman"/>
        </w:rPr>
        <w:t xml:space="preserve">without affecting the lawfulness of processing based on consent before its withdrawal).</w:t>
      </w:r>
      <w:r>
        <w:rPr>
          <w:rFonts w:ascii="Times New Roman" w:hAnsi="Times New Roman"/>
        </w:rPr>
        <w:t xml:space="preserve"> </w:t>
      </w:r>
      <w:r>
        <w:rPr>
          <w:rFonts w:ascii="Times New Roman" w:hAnsi="Times New Roman"/>
        </w:rPr>
        <w:t xml:space="preserve">If consent is withdrawn, Fores Engineering could continue processing the personal data if there are different legal grounds for this processing.</w:t>
      </w:r>
    </w:p>
    <w:p w:rsidR="00C842D6" w:rsidRPr="00C842D6" w:rsidRDefault="00C842D6" w:rsidP="003566C4">
      <w:pPr>
        <w:spacing w:before="120" w:after="120"/>
        <w:jc w:val="both"/>
        <w:rPr>
          <w:rFonts w:ascii="Times New Roman" w:hAnsi="Times New Roman"/>
        </w:rPr>
      </w:pPr>
      <w:r>
        <w:rPr>
          <w:rFonts w:ascii="Times New Roman" w:hAnsi="Times New Roman"/>
        </w:rPr>
        <w:t xml:space="preserve">Under applicable legislation on protection of data, the Business Partner has the right to:</w:t>
      </w:r>
    </w:p>
    <w:p w:rsidR="00C842D6" w:rsidRPr="00C842D6" w:rsidRDefault="00C842D6" w:rsidP="003566C4">
      <w:pPr>
        <w:numPr>
          <w:ilvl w:val="0"/>
          <w:numId w:val="13"/>
        </w:numPr>
        <w:tabs>
          <w:tab w:val="clear" w:pos="360"/>
          <w:tab w:val="num" w:pos="720"/>
        </w:tabs>
        <w:spacing w:before="120" w:after="120"/>
        <w:jc w:val="both"/>
        <w:rPr>
          <w:rFonts w:ascii="Times New Roman" w:hAnsi="Times New Roman"/>
        </w:rPr>
      </w:pPr>
      <w:r>
        <w:rPr>
          <w:rFonts w:ascii="Times New Roman" w:hAnsi="Times New Roman"/>
        </w:rPr>
        <w:t xml:space="preserve">obtain from the controller confirmation as to whether or not personal data concerning them is being processed, and, where that is the case, access to the personal data pursuant to Art. 15 GDPR;</w:t>
      </w:r>
    </w:p>
    <w:p w:rsidR="00C842D6" w:rsidRPr="00C842D6" w:rsidRDefault="00C842D6" w:rsidP="003566C4">
      <w:pPr>
        <w:numPr>
          <w:ilvl w:val="0"/>
          <w:numId w:val="13"/>
        </w:numPr>
        <w:tabs>
          <w:tab w:val="clear" w:pos="360"/>
          <w:tab w:val="num" w:pos="720"/>
        </w:tabs>
        <w:spacing w:before="120" w:after="120"/>
        <w:jc w:val="both"/>
        <w:rPr>
          <w:rFonts w:ascii="Times New Roman" w:hAnsi="Times New Roman"/>
        </w:rPr>
      </w:pPr>
      <w:r>
        <w:rPr>
          <w:rFonts w:ascii="Times New Roman" w:hAnsi="Times New Roman"/>
        </w:rPr>
        <w:t xml:space="preserve">obtain from Fores Engineering the rectification of inaccurate personal data, pursuant to Art. 16 GDPR;</w:t>
      </w:r>
    </w:p>
    <w:p w:rsidR="00C842D6" w:rsidRPr="00C842D6" w:rsidRDefault="00C842D6" w:rsidP="003566C4">
      <w:pPr>
        <w:numPr>
          <w:ilvl w:val="0"/>
          <w:numId w:val="13"/>
        </w:numPr>
        <w:tabs>
          <w:tab w:val="clear" w:pos="360"/>
          <w:tab w:val="num" w:pos="720"/>
        </w:tabs>
        <w:spacing w:before="120" w:after="120"/>
        <w:jc w:val="both"/>
        <w:rPr>
          <w:rFonts w:ascii="Times New Roman" w:hAnsi="Times New Roman"/>
        </w:rPr>
      </w:pPr>
      <w:r>
        <w:rPr>
          <w:rFonts w:ascii="Times New Roman" w:hAnsi="Times New Roman"/>
        </w:rPr>
        <w:t xml:space="preserve">obtain from Fores Engineering the erasure of the personal data provided, pursuant to Art. 17 GDPR;</w:t>
      </w:r>
      <w:r>
        <w:rPr>
          <w:rFonts w:ascii="Times New Roman" w:hAnsi="Times New Roman"/>
        </w:rPr>
        <w:t xml:space="preserve"> </w:t>
      </w:r>
    </w:p>
    <w:p w:rsidR="00C842D6" w:rsidRPr="00C842D6" w:rsidRDefault="00C842D6" w:rsidP="003566C4">
      <w:pPr>
        <w:numPr>
          <w:ilvl w:val="0"/>
          <w:numId w:val="13"/>
        </w:numPr>
        <w:tabs>
          <w:tab w:val="clear" w:pos="360"/>
          <w:tab w:val="num" w:pos="720"/>
        </w:tabs>
        <w:spacing w:before="120" w:after="120"/>
        <w:jc w:val="both"/>
        <w:rPr>
          <w:rFonts w:ascii="Times New Roman" w:hAnsi="Times New Roman"/>
        </w:rPr>
      </w:pPr>
      <w:r>
        <w:rPr>
          <w:rFonts w:ascii="Times New Roman" w:hAnsi="Times New Roman"/>
        </w:rPr>
        <w:t xml:space="preserve">obtain from Fores Engineering the restriction of processing of the personal data provided, pursuant to Art. 18 GDPR;</w:t>
      </w:r>
      <w:r>
        <w:rPr>
          <w:rFonts w:ascii="Times New Roman" w:hAnsi="Times New Roman"/>
        </w:rPr>
        <w:t xml:space="preserve"> </w:t>
      </w:r>
    </w:p>
    <w:p w:rsidR="00C842D6" w:rsidRPr="00C842D6" w:rsidRDefault="00C842D6" w:rsidP="003566C4">
      <w:pPr>
        <w:numPr>
          <w:ilvl w:val="0"/>
          <w:numId w:val="13"/>
        </w:numPr>
        <w:tabs>
          <w:tab w:val="clear" w:pos="360"/>
          <w:tab w:val="num" w:pos="720"/>
        </w:tabs>
        <w:spacing w:before="120" w:after="120"/>
        <w:jc w:val="both"/>
        <w:rPr>
          <w:rFonts w:ascii="Times New Roman" w:hAnsi="Times New Roman"/>
        </w:rPr>
      </w:pPr>
      <w:r>
        <w:rPr>
          <w:rFonts w:ascii="Times New Roman" w:hAnsi="Times New Roman"/>
        </w:rPr>
        <w:t xml:space="preserve">check the “data portability” of the personal data provided, pursuant to Art. 20 GDPR;</w:t>
      </w:r>
    </w:p>
    <w:p w:rsidR="001A7B6A" w:rsidRPr="001A7B6A" w:rsidRDefault="00C842D6" w:rsidP="001A7B6A">
      <w:pPr>
        <w:numPr>
          <w:ilvl w:val="0"/>
          <w:numId w:val="13"/>
        </w:numPr>
        <w:tabs>
          <w:tab w:val="clear" w:pos="360"/>
          <w:tab w:val="num" w:pos="720"/>
        </w:tabs>
        <w:spacing w:before="120" w:after="120"/>
        <w:jc w:val="both"/>
        <w:rPr>
          <w:rFonts w:ascii="Times New Roman" w:hAnsi="Times New Roman"/>
        </w:rPr>
      </w:pPr>
      <w:r>
        <w:rPr>
          <w:rFonts w:ascii="Times New Roman" w:hAnsi="Times New Roman"/>
        </w:rPr>
        <w:t xml:space="preserve">Object to processing of the personal data provided pursuant to Art. 21 GDPR and/or lodge a complaint with the supervisory authority.</w:t>
      </w:r>
    </w:p>
    <w:p w:rsidR="001A7B6A" w:rsidRDefault="001A7B6A" w:rsidP="003566C4">
      <w:pPr>
        <w:spacing w:before="120" w:after="120"/>
        <w:jc w:val="both"/>
        <w:rPr>
          <w:rFonts w:ascii="Times New Roman" w:hAnsi="Times New Roman"/>
          <w:b/>
        </w:rPr>
      </w:pPr>
    </w:p>
    <w:p w:rsidR="00A4757A" w:rsidRPr="00A4757A" w:rsidRDefault="00A4757A" w:rsidP="0089761C">
      <w:pPr>
        <w:spacing w:before="120" w:after="120"/>
        <w:jc w:val="center"/>
        <w:rPr>
          <w:b/>
          <w:rFonts w:ascii="Times New Roman" w:hAnsi="Times New Roman"/>
        </w:rPr>
      </w:pPr>
      <w:r>
        <w:rPr>
          <w:b/>
          <w:rFonts w:ascii="Times New Roman" w:hAnsi="Times New Roman"/>
        </w:rPr>
        <w:t xml:space="preserve">4.</w:t>
      </w:r>
      <w:r>
        <w:rPr>
          <w:b/>
          <w:rFonts w:ascii="Times New Roman" w:hAnsi="Times New Roman"/>
        </w:rPr>
        <w:t xml:space="preserve"> </w:t>
      </w:r>
      <w:r>
        <w:rPr>
          <w:b/>
          <w:rFonts w:ascii="Times New Roman" w:hAnsi="Times New Roman"/>
        </w:rPr>
        <w:t xml:space="preserve">Contacts.</w:t>
      </w:r>
    </w:p>
    <w:p w:rsidR="00352792" w:rsidRPr="00EE2C78" w:rsidRDefault="0039554B" w:rsidP="003566C4">
      <w:pPr>
        <w:spacing w:before="120" w:after="120"/>
        <w:jc w:val="both"/>
        <w:rPr>
          <w:rFonts w:ascii="Times New Roman" w:hAnsi="Times New Roman"/>
        </w:rPr>
      </w:pPr>
      <w:r>
        <w:rPr>
          <w:rFonts w:ascii="Times New Roman" w:hAnsi="Times New Roman"/>
        </w:rPr>
        <w:t xml:space="preserve">Fores Engineering provides support on any type of query, comment, problem or complaint relating to data privacy, or if you wish to exercise any one of your data privacy rights.</w:t>
      </w:r>
      <w:r>
        <w:rPr>
          <w:rFonts w:ascii="Times New Roman" w:hAnsi="Times New Roman"/>
        </w:rPr>
        <w:t xml:space="preserve"> </w:t>
      </w:r>
      <w:r>
        <w:rPr>
          <w:rFonts w:ascii="Times New Roman" w:hAnsi="Times New Roman"/>
        </w:rPr>
        <w:t xml:space="preserve">You can contact us at: privacy@fores.it.</w:t>
      </w:r>
    </w:p>
    <w:sectPr w:rsidR="00352792" w:rsidRPr="00EE2C78" w:rsidSect="00B724C9">
      <w:headerReference w:type="default" r:id="rId7"/>
      <w:footerReference w:type="default" r:id="rId8"/>
      <w:pgSz w:w="11907" w:h="16840" w:code="9"/>
      <w:pgMar w:top="1701" w:right="1134" w:bottom="1985" w:left="1134" w:header="567"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57" w:rsidRDefault="00555F57">
      <w:r>
        <w:separator/>
      </w:r>
    </w:p>
  </w:endnote>
  <w:endnote w:type="continuationSeparator" w:id="0">
    <w:p w:rsidR="00555F57" w:rsidRDefault="0055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4E" w:rsidRPr="0030242C" w:rsidRDefault="00E81B4E" w:rsidP="00E81B4E">
    <w:pPr>
      <w:tabs>
        <w:tab w:val="center" w:pos="4678"/>
        <w:tab w:val="right" w:pos="9214"/>
        <w:tab w:val="right" w:pos="9638"/>
      </w:tabs>
      <w:spacing w:after="60"/>
      <w:rPr>
        <w:b/>
        <w:bCs/>
        <w:noProof/>
        <w:color w:val="000000"/>
        <w:sz w:val="22"/>
        <w:szCs w:val="22"/>
        <w:rFonts w:ascii="Garamond" w:hAnsi="Garamond"/>
      </w:rPr>
    </w:pPr>
    <w:r>
      <w:rPr>
        <w:b/>
        <w:bCs/>
        <w:color w:val="000000"/>
        <w:sz w:val="22"/>
        <w:szCs w:val="22"/>
        <w:rFonts w:ascii="Garamond" w:hAnsi="Garamond"/>
      </w:rPr>
      <w:t xml:space="preserve">Fores Engineering S.r.l. con socio unico</w:t>
    </w:r>
  </w:p>
  <w:p w:rsidR="00E81B4E" w:rsidRPr="0030242C" w:rsidRDefault="00E81B4E" w:rsidP="00E81B4E">
    <w:pPr>
      <w:tabs>
        <w:tab w:val="center" w:pos="4678"/>
        <w:tab w:val="right" w:pos="9214"/>
        <w:tab w:val="right" w:pos="9638"/>
      </w:tabs>
      <w:spacing w:after="60"/>
      <w:rPr>
        <w:b/>
        <w:bCs/>
        <w:noProof/>
        <w:snapToGrid w:val="0"/>
        <w:color w:val="000000"/>
        <w:w w:val="0"/>
        <w:sz w:val="22"/>
        <w:szCs w:val="22"/>
        <w:u w:color="000000"/>
        <w:bdr w:val="none" w:sz="0" w:space="0" w:color="000000"/>
        <w:shd w:val="clear" w:color="000000" w:fill="000000"/>
        <w:rFonts w:ascii="Garamond" w:hAnsi="Garamond"/>
      </w:rPr>
    </w:pPr>
    <w:r>
      <w:rPr>
        <w:b/>
        <w:bCs/>
        <w:color w:val="000000"/>
        <w:sz w:val="22"/>
        <w:szCs w:val="22"/>
        <w:rFonts w:ascii="Garamond" w:hAnsi="Garamond"/>
      </w:rPr>
      <w:t xml:space="preserve">“Company subject to administration and coordination by Rosetti Marino SpA”</w:t>
    </w:r>
    <w:r>
      <w:rPr>
        <w:b/>
        <w:bCs/>
        <w:color w:val="000000"/>
        <w:sz w:val="22"/>
        <w:szCs w:val="22"/>
        <w:snapToGrid w:val="0"/>
        <w:u w:color="000000"/>
        <w:bdr w:val="none" w:sz="0" w:space="0" w:color="000000"/>
        <w:shd w:val="clear" w:color="000000" w:fill="000000"/>
        <w:rFonts w:ascii="Garamond" w:hAnsi="Garamond"/>
      </w:rPr>
      <w:t xml:space="preserve"> </w:t>
    </w:r>
  </w:p>
  <w:p w:rsidR="00E81B4E" w:rsidRPr="0030242C" w:rsidRDefault="00E81B4E" w:rsidP="00E81B4E">
    <w:pPr>
      <w:tabs>
        <w:tab w:val="center" w:pos="4678"/>
        <w:tab w:val="right" w:pos="9214"/>
        <w:tab w:val="right" w:pos="9638"/>
      </w:tabs>
      <w:ind w:right="-1"/>
      <w:rPr>
        <w:b/>
        <w:bCs/>
        <w:noProof/>
        <w:color w:val="000000"/>
        <w:sz w:val="22"/>
        <w:szCs w:val="22"/>
        <w:rFonts w:ascii="Garamond" w:hAnsi="Garamond"/>
      </w:rPr>
    </w:pPr>
    <w:r>
      <w:rPr>
        <w:b/>
        <w:bCs/>
        <w:color w:val="000000"/>
        <w:sz w:val="22"/>
        <w:szCs w:val="22"/>
        <w:rFonts w:ascii="Garamond" w:hAnsi="Garamond"/>
      </w:rPr>
      <w:t xml:space="preserve">Head Office in Via.S.Casadei, 12 - 47122 Forlì - Italy</w:t>
    </w:r>
  </w:p>
  <w:p w:rsidR="00E81B4E" w:rsidRPr="0030242C" w:rsidRDefault="00E81B4E" w:rsidP="00E81B4E">
    <w:pPr>
      <w:tabs>
        <w:tab w:val="center" w:pos="4678"/>
        <w:tab w:val="right" w:pos="9214"/>
        <w:tab w:val="right" w:pos="9638"/>
      </w:tabs>
      <w:ind w:right="-1"/>
      <w:rPr>
        <w:noProof/>
        <w:color w:val="000000"/>
        <w:sz w:val="22"/>
        <w:szCs w:val="22"/>
        <w:rFonts w:ascii="Garamond" w:hAnsi="Garamond"/>
      </w:rPr>
    </w:pPr>
    <w:r>
      <w:rPr>
        <w:color w:val="000000"/>
        <w:sz w:val="22"/>
        <w:szCs w:val="22"/>
        <w:rFonts w:ascii="Garamond" w:hAnsi="Garamond"/>
      </w:rPr>
      <w:t xml:space="preserve">Tel. +39 0543 813 811– Fax +39 0543 813 898</w:t>
    </w:r>
  </w:p>
  <w:p w:rsidR="00E81B4E" w:rsidRPr="0030242C" w:rsidRDefault="00E81B4E" w:rsidP="00E81B4E">
    <w:pPr>
      <w:tabs>
        <w:tab w:val="center" w:pos="4678"/>
        <w:tab w:val="right" w:pos="9214"/>
        <w:tab w:val="right" w:pos="9638"/>
      </w:tabs>
      <w:rPr>
        <w:noProof/>
        <w:color w:val="000000"/>
        <w:spacing w:val="-4"/>
        <w:sz w:val="22"/>
        <w:szCs w:val="22"/>
        <w:rFonts w:ascii="Garamond" w:hAnsi="Garamond"/>
      </w:rPr>
    </w:pPr>
    <w:r>
      <w:rPr>
        <w:color w:val="000000"/>
        <w:sz w:val="22"/>
        <w:szCs w:val="22"/>
        <w:rFonts w:ascii="Garamond" w:hAnsi="Garamond"/>
      </w:rPr>
      <w:t xml:space="preserve">e-mail: fores@fores.it - web site: www.fores.it</w:t>
    </w:r>
  </w:p>
  <w:p w:rsidR="00DB19FC" w:rsidRPr="00E81B4E" w:rsidRDefault="00E81B4E" w:rsidP="00E81B4E">
    <w:pPr>
      <w:tabs>
        <w:tab w:val="center" w:pos="4678"/>
        <w:tab w:val="right" w:pos="9214"/>
        <w:tab w:val="right" w:pos="9638"/>
      </w:tabs>
      <w:spacing w:before="40"/>
      <w:rPr>
        <w:noProof/>
        <w:color w:val="000000"/>
        <w:sz w:val="16"/>
        <w:szCs w:val="16"/>
        <w:rFonts w:ascii="Garamond" w:hAnsi="Garamond"/>
      </w:rPr>
    </w:pPr>
    <w:r>
      <w:rPr>
        <w:color w:val="000000"/>
        <w:sz w:val="16"/>
        <w:szCs w:val="16"/>
        <w:rFonts w:ascii="Garamond" w:hAnsi="Garamond"/>
      </w:rPr>
      <w:t xml:space="preserve">Share capital</w:t>
    </w:r>
    <w:r>
      <w:rPr>
        <w:color w:val="000000"/>
        <w:sz w:val="16"/>
        <w:szCs w:val="16"/>
        <w:rFonts w:ascii="Garamond" w:hAnsi="Garamond"/>
      </w:rPr>
      <w:t xml:space="preserve"> </w:t>
    </w:r>
    <w:r>
      <w:rPr>
        <w:color w:val="000000"/>
        <w:sz w:val="16"/>
        <w:szCs w:val="16"/>
        <w:rFonts w:ascii="Garamond" w:hAnsi="Garamond"/>
      </w:rPr>
      <w:t xml:space="preserve">€ 1,000,000.00 fully paid-up</w:t>
    </w:r>
    <w:r>
      <w:rPr>
        <w:color w:val="000000"/>
        <w:sz w:val="16"/>
        <w:szCs w:val="16"/>
        <w:rFonts w:ascii="Garamond" w:hAnsi="Garamond"/>
      </w:rPr>
      <w:t xml:space="preserve"> </w:t>
    </w:r>
    <w:r>
      <w:rPr>
        <w:color w:val="000000"/>
        <w:sz w:val="16"/>
        <w:szCs w:val="16"/>
        <w:rFonts w:ascii="Garamond" w:hAnsi="Garamond"/>
      </w:rPr>
      <w:t xml:space="preserve">- REA 246759 FC -</w:t>
    </w:r>
    <w:r>
      <w:rPr>
        <w:color w:val="000000"/>
        <w:sz w:val="16"/>
        <w:szCs w:val="16"/>
        <w:rFonts w:ascii="Garamond" w:hAnsi="Garamond"/>
      </w:rPr>
      <w:t xml:space="preserve"> </w:t>
    </w:r>
    <w:r>
      <w:rPr>
        <w:color w:val="000000"/>
        <w:sz w:val="16"/>
        <w:szCs w:val="16"/>
        <w:rFonts w:ascii="Garamond" w:hAnsi="Garamond"/>
      </w:rPr>
      <w:t xml:space="preserve">Forlì-Cesena</w:t>
    </w:r>
    <w:r>
      <w:rPr>
        <w:color w:val="000000"/>
        <w:sz w:val="16"/>
        <w:szCs w:val="16"/>
        <w:rFonts w:ascii="Garamond" w:hAnsi="Garamond"/>
      </w:rPr>
      <w:t xml:space="preserve"> </w:t>
    </w:r>
    <w:r>
      <w:rPr>
        <w:color w:val="000000"/>
        <w:sz w:val="16"/>
        <w:szCs w:val="16"/>
        <w:rFonts w:ascii="Garamond" w:hAnsi="Garamond"/>
      </w:rPr>
      <w:t xml:space="preserve">Business</w:t>
    </w:r>
    <w:r>
      <w:rPr>
        <w:color w:val="000000"/>
        <w:sz w:val="16"/>
        <w:szCs w:val="16"/>
        <w:rFonts w:ascii="Garamond" w:hAnsi="Garamond"/>
      </w:rPr>
      <w:t xml:space="preserve"> </w:t>
    </w:r>
    <w:r>
      <w:rPr>
        <w:color w:val="000000"/>
        <w:sz w:val="16"/>
        <w:szCs w:val="16"/>
        <w:rFonts w:ascii="Garamond" w:hAnsi="Garamond"/>
      </w:rPr>
      <w:t xml:space="preserve">Register /tax code/VAT number 02178650400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57" w:rsidRDefault="00555F57">
      <w:r>
        <w:separator/>
      </w:r>
    </w:p>
  </w:footnote>
  <w:footnote w:type="continuationSeparator" w:id="0">
    <w:p w:rsidR="00555F57" w:rsidRDefault="00555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bottom w:val="single" w:sz="6" w:space="0" w:color="auto"/>
      </w:tblBorders>
      <w:tblLayout w:type="fixed"/>
      <w:tblCellMar>
        <w:left w:w="70" w:type="dxa"/>
        <w:bottom w:w="28" w:type="dxa"/>
        <w:right w:w="70" w:type="dxa"/>
      </w:tblCellMar>
      <w:tblLook w:val="0000" w:firstRow="0" w:lastRow="0" w:firstColumn="0" w:lastColumn="0" w:noHBand="0" w:noVBand="0"/>
    </w:tblPr>
    <w:tblGrid>
      <w:gridCol w:w="9426"/>
    </w:tblGrid>
    <w:tr w:rsidR="00E81B4E" w:rsidRPr="00E81B4E" w:rsidTr="00836156">
      <w:trPr>
        <w:trHeight w:val="269"/>
      </w:trPr>
      <w:tc>
        <w:tcPr>
          <w:tcW w:w="9426" w:type="dxa"/>
          <w:vAlign w:val="bottom"/>
        </w:tcPr>
        <w:p w:rsidR="00E81B4E" w:rsidRPr="00E81B4E" w:rsidRDefault="00E81B4E" w:rsidP="00E81B4E">
          <w:pPr>
            <w:ind w:left="-70" w:right="-211"/>
            <w:rPr>
              <w:noProof/>
              <w:sz w:val="16"/>
              <w:szCs w:val="16"/>
              <w:rFonts w:ascii="Times New Roman" w:hAnsi="Times New Roman"/>
            </w:rPr>
          </w:pPr>
          <w:r>
            <w:rPr>
              <w:sz w:val="16"/>
              <w:szCs w:val="16"/>
            </w:rPr>
            <w:drawing>
              <wp:anchor distT="0" distB="0" distL="114300" distR="114300" simplePos="0" relativeHeight="251659264" behindDoc="0" locked="0" layoutInCell="1" allowOverlap="1" wp14:anchorId="6AF6D1B4" wp14:editId="19D7D510">
                <wp:simplePos x="0" y="0"/>
                <wp:positionH relativeFrom="column">
                  <wp:posOffset>-43815</wp:posOffset>
                </wp:positionH>
                <wp:positionV relativeFrom="paragraph">
                  <wp:posOffset>78105</wp:posOffset>
                </wp:positionV>
                <wp:extent cx="2762250" cy="215265"/>
                <wp:effectExtent l="19050" t="0" r="0" b="0"/>
                <wp:wrapNone/>
                <wp:docPr id="8" name="Immagine 1" descr="C:\Documents and Settings\rmontaletti\Desktop\Solo Scri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montaletti\Desktop\Solo Scritta.gif"/>
                        <pic:cNvPicPr>
                          <a:picLocks noChangeAspect="1" noChangeArrowheads="1"/>
                        </pic:cNvPicPr>
                      </pic:nvPicPr>
                      <pic:blipFill>
                        <a:blip r:embed="rId1"/>
                        <a:srcRect/>
                        <a:stretch>
                          <a:fillRect/>
                        </a:stretch>
                      </pic:blipFill>
                      <pic:spPr bwMode="auto">
                        <a:xfrm>
                          <a:off x="0" y="0"/>
                          <a:ext cx="2762250" cy="215265"/>
                        </a:xfrm>
                        <a:prstGeom prst="rect">
                          <a:avLst/>
                        </a:prstGeom>
                        <a:noFill/>
                        <a:ln w="9525">
                          <a:noFill/>
                          <a:miter lim="800000"/>
                          <a:headEnd/>
                          <a:tailEnd/>
                        </a:ln>
                      </pic:spPr>
                    </pic:pic>
                  </a:graphicData>
                </a:graphic>
              </wp:anchor>
            </w:drawing>
          </w:r>
        </w:p>
      </w:tc>
    </w:tr>
    <w:tr w:rsidR="00E81B4E" w:rsidRPr="00E81B4E" w:rsidTr="00836156">
      <w:trPr>
        <w:trHeight w:val="121"/>
      </w:trPr>
      <w:tc>
        <w:tcPr>
          <w:tcW w:w="9426" w:type="dxa"/>
        </w:tcPr>
        <w:p w:rsidR="00E81B4E" w:rsidRPr="00E81B4E" w:rsidRDefault="00E81B4E" w:rsidP="00E81B4E">
          <w:pPr>
            <w:spacing w:before="120"/>
            <w:rPr>
              <w:noProof/>
              <w:sz w:val="16"/>
              <w:szCs w:val="16"/>
            </w:rPr>
          </w:pPr>
        </w:p>
      </w:tc>
    </w:tr>
  </w:tbl>
  <w:p w:rsidR="00DB19FC" w:rsidRDefault="00E81B4E">
    <w:pPr>
      <w:rPr>
        <w:sz w:val="10"/>
      </w:rPr>
    </w:pPr>
    <w:r>
      <w:rPr>
        <w:sz w:val="16"/>
        <w:szCs w:val="16"/>
      </w:rPr>
      <w:drawing>
        <wp:anchor distT="0" distB="0" distL="114300" distR="114300" simplePos="0" relativeHeight="251661312" behindDoc="1" locked="0" layoutInCell="1" allowOverlap="1" wp14:anchorId="11F7D828" wp14:editId="6C2C3F49">
          <wp:simplePos x="0" y="0"/>
          <wp:positionH relativeFrom="column">
            <wp:posOffset>6027725</wp:posOffset>
          </wp:positionH>
          <wp:positionV relativeFrom="paragraph">
            <wp:posOffset>-433070</wp:posOffset>
          </wp:positionV>
          <wp:extent cx="435920" cy="432816"/>
          <wp:effectExtent l="0" t="0" r="2540" b="5715"/>
          <wp:wrapNone/>
          <wp:docPr id="7" name="Immagine 12" descr="Fo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 Logo"/>
                  <pic:cNvPicPr>
                    <a:picLocks noChangeAspect="1" noChangeArrowheads="1"/>
                  </pic:cNvPicPr>
                </pic:nvPicPr>
                <pic:blipFill>
                  <a:blip r:embed="rId2"/>
                  <a:srcRect/>
                  <a:stretch>
                    <a:fillRect/>
                  </a:stretch>
                </pic:blipFill>
                <pic:spPr bwMode="auto">
                  <a:xfrm>
                    <a:off x="0" y="0"/>
                    <a:ext cx="435920" cy="4328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02F"/>
    <w:multiLevelType w:val="singleLevel"/>
    <w:tmpl w:val="36D60F26"/>
    <w:lvl w:ilvl="0">
      <w:start w:val="3"/>
      <w:numFmt w:val="bullet"/>
      <w:lvlText w:val="-"/>
      <w:lvlJc w:val="left"/>
      <w:pPr>
        <w:tabs>
          <w:tab w:val="num" w:pos="1965"/>
        </w:tabs>
        <w:ind w:left="1965" w:hanging="360"/>
      </w:pPr>
      <w:rPr>
        <w:rFonts w:hint="default"/>
      </w:rPr>
    </w:lvl>
  </w:abstractNum>
  <w:abstractNum w:abstractNumId="1" w15:restartNumberingAfterBreak="0">
    <w:nsid w:val="08653951"/>
    <w:multiLevelType w:val="singleLevel"/>
    <w:tmpl w:val="3F02A2C6"/>
    <w:lvl w:ilvl="0">
      <w:numFmt w:val="bullet"/>
      <w:lvlText w:val="–"/>
      <w:lvlJc w:val="left"/>
      <w:pPr>
        <w:tabs>
          <w:tab w:val="num" w:pos="2688"/>
        </w:tabs>
        <w:ind w:left="2688" w:hanging="360"/>
      </w:pPr>
      <w:rPr>
        <w:rFonts w:ascii="Times New Roman" w:hAnsi="Times New Roman" w:hint="default"/>
      </w:rPr>
    </w:lvl>
  </w:abstractNum>
  <w:abstractNum w:abstractNumId="2" w15:restartNumberingAfterBreak="0">
    <w:nsid w:val="0A2E3F9F"/>
    <w:multiLevelType w:val="multilevel"/>
    <w:tmpl w:val="D66CB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4A35B0"/>
    <w:multiLevelType w:val="multilevel"/>
    <w:tmpl w:val="9AD203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3C82236"/>
    <w:multiLevelType w:val="singleLevel"/>
    <w:tmpl w:val="F6E8E8F4"/>
    <w:lvl w:ilvl="0">
      <w:start w:val="1"/>
      <w:numFmt w:val="bullet"/>
      <w:lvlText w:val=""/>
      <w:lvlJc w:val="left"/>
      <w:pPr>
        <w:tabs>
          <w:tab w:val="num" w:pos="567"/>
        </w:tabs>
        <w:ind w:left="567" w:hanging="567"/>
      </w:pPr>
      <w:rPr>
        <w:rFonts w:ascii="Wingdings" w:hAnsi="Wingdings" w:hint="default"/>
        <w:sz w:val="16"/>
      </w:rPr>
    </w:lvl>
  </w:abstractNum>
  <w:abstractNum w:abstractNumId="5" w15:restartNumberingAfterBreak="0">
    <w:nsid w:val="1C970F72"/>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27954679"/>
    <w:multiLevelType w:val="singleLevel"/>
    <w:tmpl w:val="F6E8E8F4"/>
    <w:lvl w:ilvl="0">
      <w:start w:val="1"/>
      <w:numFmt w:val="bullet"/>
      <w:lvlText w:val=""/>
      <w:lvlJc w:val="left"/>
      <w:pPr>
        <w:tabs>
          <w:tab w:val="num" w:pos="567"/>
        </w:tabs>
        <w:ind w:left="567" w:hanging="567"/>
      </w:pPr>
      <w:rPr>
        <w:rFonts w:ascii="Wingdings" w:hAnsi="Wingdings" w:hint="default"/>
        <w:sz w:val="16"/>
      </w:rPr>
    </w:lvl>
  </w:abstractNum>
  <w:abstractNum w:abstractNumId="7" w15:restartNumberingAfterBreak="0">
    <w:nsid w:val="468D6084"/>
    <w:multiLevelType w:val="multilevel"/>
    <w:tmpl w:val="D3B44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74D2918"/>
    <w:multiLevelType w:val="singleLevel"/>
    <w:tmpl w:val="19EE405A"/>
    <w:lvl w:ilvl="0">
      <w:start w:val="3"/>
      <w:numFmt w:val="bullet"/>
      <w:lvlText w:val="-"/>
      <w:lvlJc w:val="left"/>
      <w:pPr>
        <w:tabs>
          <w:tab w:val="num" w:pos="2061"/>
        </w:tabs>
        <w:ind w:left="1965" w:hanging="264"/>
      </w:pPr>
      <w:rPr>
        <w:rFonts w:hint="default"/>
      </w:rPr>
    </w:lvl>
  </w:abstractNum>
  <w:abstractNum w:abstractNumId="9" w15:restartNumberingAfterBreak="0">
    <w:nsid w:val="4AAC716A"/>
    <w:multiLevelType w:val="singleLevel"/>
    <w:tmpl w:val="1458EAA8"/>
    <w:lvl w:ilvl="0">
      <w:start w:val="29"/>
      <w:numFmt w:val="bullet"/>
      <w:lvlText w:val="~"/>
      <w:lvlJc w:val="left"/>
      <w:pPr>
        <w:tabs>
          <w:tab w:val="num" w:pos="1778"/>
        </w:tabs>
        <w:ind w:left="1778" w:hanging="360"/>
      </w:pPr>
      <w:rPr>
        <w:rFonts w:ascii="Times New Roman" w:hAnsi="Times New Roman" w:hint="default"/>
      </w:rPr>
    </w:lvl>
  </w:abstractNum>
  <w:abstractNum w:abstractNumId="10" w15:restartNumberingAfterBreak="0">
    <w:nsid w:val="566A717F"/>
    <w:multiLevelType w:val="hybridMultilevel"/>
    <w:tmpl w:val="A97CA70A"/>
    <w:lvl w:ilvl="0" w:tplc="50DEA970">
      <w:start w:val="1"/>
      <w:numFmt w:val="bullet"/>
      <w:lvlText w:val=""/>
      <w:lvlJc w:val="left"/>
      <w:pPr>
        <w:tabs>
          <w:tab w:val="num" w:pos="1778"/>
        </w:tabs>
        <w:ind w:left="1778" w:hanging="360"/>
      </w:pPr>
      <w:rPr>
        <w:rFonts w:ascii="Wingdings 2" w:hAnsi="Wingdings 2" w:hint="default"/>
        <w:color w:val="00008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257874"/>
    <w:multiLevelType w:val="singleLevel"/>
    <w:tmpl w:val="0410000F"/>
    <w:lvl w:ilvl="0">
      <w:start w:val="1"/>
      <w:numFmt w:val="decimal"/>
      <w:lvlText w:val="%1."/>
      <w:lvlJc w:val="left"/>
      <w:pPr>
        <w:tabs>
          <w:tab w:val="num" w:pos="360"/>
        </w:tabs>
        <w:ind w:left="360" w:hanging="360"/>
      </w:pPr>
    </w:lvl>
  </w:abstractNum>
  <w:abstractNum w:abstractNumId="12" w15:restartNumberingAfterBreak="0">
    <w:nsid w:val="78360D13"/>
    <w:multiLevelType w:val="multilevel"/>
    <w:tmpl w:val="8BE2DB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9"/>
  </w:num>
  <w:num w:numId="3">
    <w:abstractNumId w:val="1"/>
  </w:num>
  <w:num w:numId="4">
    <w:abstractNumId w:val="4"/>
  </w:num>
  <w:num w:numId="5">
    <w:abstractNumId w:val="5"/>
  </w:num>
  <w:num w:numId="6">
    <w:abstractNumId w:val="0"/>
  </w:num>
  <w:num w:numId="7">
    <w:abstractNumId w:val="8"/>
  </w:num>
  <w:num w:numId="8">
    <w:abstractNumId w:val="6"/>
  </w:num>
  <w:num w:numId="9">
    <w:abstractNumId w:val="10"/>
  </w:num>
  <w:num w:numId="10">
    <w:abstractNumId w:val="12"/>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8" w:dllVersion="513" w:checkStyle="1"/>
  <w:activeWritingStyle w:appName="MSWord" w:lang="it-IT" w:vendorID="3" w:dllVersion="517" w:checkStyle="1"/>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78"/>
    <w:rsid w:val="00002CB9"/>
    <w:rsid w:val="0002717A"/>
    <w:rsid w:val="00041461"/>
    <w:rsid w:val="0006273F"/>
    <w:rsid w:val="00143EA5"/>
    <w:rsid w:val="001A7B6A"/>
    <w:rsid w:val="001B2258"/>
    <w:rsid w:val="001E0DD1"/>
    <w:rsid w:val="002266B3"/>
    <w:rsid w:val="0023057F"/>
    <w:rsid w:val="00237F16"/>
    <w:rsid w:val="00242CCA"/>
    <w:rsid w:val="002549B0"/>
    <w:rsid w:val="002716C8"/>
    <w:rsid w:val="002A5655"/>
    <w:rsid w:val="002B72F0"/>
    <w:rsid w:val="00352792"/>
    <w:rsid w:val="003566C4"/>
    <w:rsid w:val="0039554B"/>
    <w:rsid w:val="003C4193"/>
    <w:rsid w:val="003F4CF9"/>
    <w:rsid w:val="00403B20"/>
    <w:rsid w:val="00403E70"/>
    <w:rsid w:val="00410676"/>
    <w:rsid w:val="004128A4"/>
    <w:rsid w:val="00424E8F"/>
    <w:rsid w:val="00433457"/>
    <w:rsid w:val="00480783"/>
    <w:rsid w:val="004E408C"/>
    <w:rsid w:val="00503EE3"/>
    <w:rsid w:val="0052438B"/>
    <w:rsid w:val="00555F57"/>
    <w:rsid w:val="00587B2C"/>
    <w:rsid w:val="005C1864"/>
    <w:rsid w:val="00666AB3"/>
    <w:rsid w:val="0070319B"/>
    <w:rsid w:val="00725ACB"/>
    <w:rsid w:val="00730964"/>
    <w:rsid w:val="00737472"/>
    <w:rsid w:val="007462D6"/>
    <w:rsid w:val="007F5E4E"/>
    <w:rsid w:val="0082390E"/>
    <w:rsid w:val="00827464"/>
    <w:rsid w:val="008561C2"/>
    <w:rsid w:val="00860DAA"/>
    <w:rsid w:val="0089761C"/>
    <w:rsid w:val="008A3E7E"/>
    <w:rsid w:val="008D3E17"/>
    <w:rsid w:val="008D5441"/>
    <w:rsid w:val="008E6994"/>
    <w:rsid w:val="00901A9B"/>
    <w:rsid w:val="0095432B"/>
    <w:rsid w:val="009672CC"/>
    <w:rsid w:val="009753EB"/>
    <w:rsid w:val="009771AC"/>
    <w:rsid w:val="009A727B"/>
    <w:rsid w:val="009C224B"/>
    <w:rsid w:val="00A4757A"/>
    <w:rsid w:val="00A905DA"/>
    <w:rsid w:val="00A9763B"/>
    <w:rsid w:val="00AB10F9"/>
    <w:rsid w:val="00AE5CC8"/>
    <w:rsid w:val="00AF6260"/>
    <w:rsid w:val="00B030F8"/>
    <w:rsid w:val="00B331FF"/>
    <w:rsid w:val="00B35D3E"/>
    <w:rsid w:val="00B5271F"/>
    <w:rsid w:val="00B724C9"/>
    <w:rsid w:val="00BA2F6D"/>
    <w:rsid w:val="00BB77CB"/>
    <w:rsid w:val="00BD0B3F"/>
    <w:rsid w:val="00C06211"/>
    <w:rsid w:val="00C222E5"/>
    <w:rsid w:val="00C842D6"/>
    <w:rsid w:val="00C90F6F"/>
    <w:rsid w:val="00CD5DAD"/>
    <w:rsid w:val="00D57DBA"/>
    <w:rsid w:val="00D8539D"/>
    <w:rsid w:val="00DB19FC"/>
    <w:rsid w:val="00DB2E1A"/>
    <w:rsid w:val="00DC5E57"/>
    <w:rsid w:val="00DD1074"/>
    <w:rsid w:val="00E13FCE"/>
    <w:rsid w:val="00E15B3C"/>
    <w:rsid w:val="00E819E3"/>
    <w:rsid w:val="00E81B4E"/>
    <w:rsid w:val="00EB3A5D"/>
    <w:rsid w:val="00EB7D4F"/>
    <w:rsid w:val="00EE2C78"/>
    <w:rsid w:val="00EF3A8D"/>
    <w:rsid w:val="00F350C3"/>
    <w:rsid w:val="00F40581"/>
    <w:rsid w:val="00FA14AC"/>
    <w:rsid w:val="00FA15D9"/>
    <w:rsid w:val="00FA489D"/>
    <w:rsid w:val="00FD6236"/>
    <w:rsid w:val="00FE4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1D0DE62-D56A-40CE-8835-4CA40E45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24C9"/>
    <w:rPr>
      <w:rFonts w:ascii="Arial" w:hAnsi="Arial"/>
    </w:rPr>
  </w:style>
  <w:style w:type="paragraph" w:styleId="Titolo1">
    <w:name w:val="heading 1"/>
    <w:basedOn w:val="Normale"/>
    <w:next w:val="Normale"/>
    <w:qFormat/>
    <w:rsid w:val="00B724C9"/>
    <w:pPr>
      <w:keepNext/>
      <w:ind w:left="284"/>
      <w:outlineLvl w:val="0"/>
    </w:pPr>
    <w:rPr>
      <w:b/>
      <w:kern w:val="28"/>
    </w:rPr>
  </w:style>
  <w:style w:type="paragraph" w:styleId="Titolo2">
    <w:name w:val="heading 2"/>
    <w:basedOn w:val="Normale"/>
    <w:next w:val="Normale"/>
    <w:qFormat/>
    <w:rsid w:val="00B724C9"/>
    <w:pPr>
      <w:keepNext/>
      <w:jc w:val="right"/>
      <w:outlineLvl w:val="1"/>
    </w:pPr>
    <w:rPr>
      <w:i/>
    </w:rPr>
  </w:style>
  <w:style w:type="paragraph" w:styleId="Titolo3">
    <w:name w:val="heading 3"/>
    <w:basedOn w:val="Normale"/>
    <w:next w:val="Normale"/>
    <w:qFormat/>
    <w:rsid w:val="00B724C9"/>
    <w:pPr>
      <w:keepNext/>
      <w:jc w:val="both"/>
      <w:outlineLvl w:val="2"/>
    </w:pPr>
    <w:rPr>
      <w:sz w:val="24"/>
    </w:rPr>
  </w:style>
  <w:style w:type="paragraph" w:styleId="Titolo4">
    <w:name w:val="heading 4"/>
    <w:basedOn w:val="Normale"/>
    <w:next w:val="Normale"/>
    <w:qFormat/>
    <w:rsid w:val="00B724C9"/>
    <w:pPr>
      <w:keepNext/>
      <w:ind w:left="70"/>
      <w:jc w:val="center"/>
      <w:outlineLvl w:val="3"/>
    </w:pPr>
    <w:rPr>
      <w:b/>
      <w:spacing w:val="20"/>
      <w:sz w:val="32"/>
    </w:rPr>
  </w:style>
  <w:style w:type="paragraph" w:styleId="Titolo5">
    <w:name w:val="heading 5"/>
    <w:basedOn w:val="Normale"/>
    <w:next w:val="Normale"/>
    <w:qFormat/>
    <w:rsid w:val="00B724C9"/>
    <w:pPr>
      <w:keepNext/>
      <w:spacing w:before="120" w:after="120"/>
      <w:ind w:left="1630"/>
      <w:jc w:val="both"/>
      <w:outlineLvl w:val="4"/>
    </w:pPr>
    <w:rPr>
      <w:b/>
      <w:i/>
      <w:sz w:val="24"/>
    </w:rPr>
  </w:style>
  <w:style w:type="paragraph" w:styleId="Titolo6">
    <w:name w:val="heading 6"/>
    <w:basedOn w:val="Normale"/>
    <w:next w:val="Normale"/>
    <w:qFormat/>
    <w:rsid w:val="00B724C9"/>
    <w:pPr>
      <w:keepNext/>
      <w:spacing w:before="120" w:after="120"/>
      <w:ind w:left="1205"/>
      <w:jc w:val="both"/>
      <w:outlineLvl w:val="5"/>
    </w:pPr>
    <w:rPr>
      <w:b/>
      <w:i/>
      <w:sz w:val="24"/>
    </w:rPr>
  </w:style>
  <w:style w:type="paragraph" w:styleId="Titolo7">
    <w:name w:val="heading 7"/>
    <w:basedOn w:val="Normale"/>
    <w:next w:val="Normale"/>
    <w:qFormat/>
    <w:rsid w:val="00B724C9"/>
    <w:pPr>
      <w:keepNext/>
      <w:ind w:left="-71"/>
      <w:jc w:val="both"/>
      <w:outlineLvl w:val="6"/>
    </w:pPr>
    <w:rPr>
      <w:b/>
      <w:i/>
      <w:sz w:val="24"/>
    </w:rPr>
  </w:style>
  <w:style w:type="paragraph" w:styleId="Titolo8">
    <w:name w:val="heading 8"/>
    <w:basedOn w:val="Normale"/>
    <w:next w:val="Normale"/>
    <w:qFormat/>
    <w:rsid w:val="00B724C9"/>
    <w:pPr>
      <w:keepNext/>
      <w:ind w:left="638"/>
      <w:jc w:val="both"/>
      <w:outlineLvl w:val="7"/>
    </w:pPr>
    <w:rPr>
      <w:b/>
      <w:i/>
      <w:sz w:val="24"/>
    </w:rPr>
  </w:style>
  <w:style w:type="paragraph" w:styleId="Titolo9">
    <w:name w:val="heading 9"/>
    <w:basedOn w:val="Normale"/>
    <w:next w:val="Normale"/>
    <w:qFormat/>
    <w:rsid w:val="00B724C9"/>
    <w:pPr>
      <w:keepNext/>
      <w:ind w:left="1063"/>
      <w:jc w:val="both"/>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aSinistra">
    <w:name w:val="Testo a Sinistra"/>
    <w:basedOn w:val="Normale"/>
    <w:rsid w:val="00B724C9"/>
    <w:pPr>
      <w:tabs>
        <w:tab w:val="left" w:pos="1134"/>
      </w:tabs>
      <w:ind w:left="284"/>
    </w:pPr>
  </w:style>
  <w:style w:type="paragraph" w:customStyle="1" w:styleId="TestoRientrato">
    <w:name w:val="Testo Rientrato"/>
    <w:basedOn w:val="Normale"/>
    <w:rsid w:val="00B724C9"/>
    <w:pPr>
      <w:ind w:left="851"/>
    </w:pPr>
  </w:style>
  <w:style w:type="paragraph" w:styleId="Intestazione">
    <w:name w:val="header"/>
    <w:basedOn w:val="Normale"/>
    <w:rsid w:val="00B724C9"/>
    <w:pPr>
      <w:tabs>
        <w:tab w:val="center" w:pos="4819"/>
        <w:tab w:val="right" w:pos="9638"/>
      </w:tabs>
    </w:pPr>
    <w:rPr>
      <w:rFonts w:ascii="Times New Roman" w:hAnsi="Times New Roman"/>
      <w:sz w:val="24"/>
    </w:rPr>
  </w:style>
  <w:style w:type="paragraph" w:styleId="Pidipagina">
    <w:name w:val="footer"/>
    <w:basedOn w:val="Normale"/>
    <w:rsid w:val="00B724C9"/>
    <w:pPr>
      <w:tabs>
        <w:tab w:val="center" w:pos="4819"/>
        <w:tab w:val="right" w:pos="9638"/>
      </w:tabs>
    </w:pPr>
    <w:rPr>
      <w:rFonts w:ascii="Times New Roman" w:hAnsi="Times New Roman"/>
      <w:sz w:val="24"/>
    </w:rPr>
  </w:style>
  <w:style w:type="character" w:styleId="Collegamentoipertestuale">
    <w:name w:val="Hyperlink"/>
    <w:rsid w:val="00B724C9"/>
    <w:rPr>
      <w:color w:val="0000FF"/>
      <w:u w:val="single"/>
    </w:rPr>
  </w:style>
  <w:style w:type="character" w:styleId="Collegamentovisitato">
    <w:name w:val="FollowedHyperlink"/>
    <w:rsid w:val="00B724C9"/>
    <w:rPr>
      <w:color w:val="800080"/>
      <w:u w:val="single"/>
    </w:rPr>
  </w:style>
  <w:style w:type="paragraph" w:customStyle="1" w:styleId="Corpodeltesto">
    <w:name w:val="Corpo del testo"/>
    <w:basedOn w:val="Normale"/>
    <w:rsid w:val="00B724C9"/>
    <w:pPr>
      <w:spacing w:line="480" w:lineRule="auto"/>
      <w:jc w:val="both"/>
    </w:pPr>
    <w:rPr>
      <w:sz w:val="24"/>
    </w:rPr>
  </w:style>
  <w:style w:type="paragraph" w:styleId="Mappadocumento">
    <w:name w:val="Document Map"/>
    <w:basedOn w:val="Normale"/>
    <w:semiHidden/>
    <w:rsid w:val="00B724C9"/>
    <w:pPr>
      <w:shd w:val="clear" w:color="auto" w:fill="000080"/>
    </w:pPr>
    <w:rPr>
      <w:rFonts w:ascii="Tahoma" w:hAnsi="Tahoma"/>
    </w:rPr>
  </w:style>
  <w:style w:type="paragraph" w:styleId="Rientrocorpodeltesto">
    <w:name w:val="Body Text Indent"/>
    <w:basedOn w:val="Normale"/>
    <w:rsid w:val="00B724C9"/>
    <w:pPr>
      <w:spacing w:before="120"/>
      <w:ind w:left="1209"/>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8000">
      <w:bodyDiv w:val="1"/>
      <w:marLeft w:val="0"/>
      <w:marRight w:val="0"/>
      <w:marTop w:val="0"/>
      <w:marBottom w:val="0"/>
      <w:divBdr>
        <w:top w:val="none" w:sz="0" w:space="0" w:color="auto"/>
        <w:left w:val="none" w:sz="0" w:space="0" w:color="auto"/>
        <w:bottom w:val="none" w:sz="0" w:space="0" w:color="auto"/>
        <w:right w:val="none" w:sz="0" w:space="0" w:color="auto"/>
      </w:divBdr>
      <w:divsChild>
        <w:div w:id="826634552">
          <w:marLeft w:val="0"/>
          <w:marRight w:val="0"/>
          <w:marTop w:val="0"/>
          <w:marBottom w:val="0"/>
          <w:divBdr>
            <w:top w:val="none" w:sz="0" w:space="0" w:color="auto"/>
            <w:left w:val="none" w:sz="0" w:space="0" w:color="auto"/>
            <w:bottom w:val="none" w:sz="0" w:space="0" w:color="auto"/>
            <w:right w:val="none" w:sz="0" w:space="0" w:color="auto"/>
          </w:divBdr>
          <w:divsChild>
            <w:div w:id="611127468">
              <w:marLeft w:val="0"/>
              <w:marRight w:val="0"/>
              <w:marTop w:val="0"/>
              <w:marBottom w:val="0"/>
              <w:divBdr>
                <w:top w:val="none" w:sz="0" w:space="0" w:color="auto"/>
                <w:left w:val="none" w:sz="0" w:space="0" w:color="auto"/>
                <w:bottom w:val="none" w:sz="0" w:space="0" w:color="auto"/>
                <w:right w:val="none" w:sz="0" w:space="0" w:color="auto"/>
              </w:divBdr>
              <w:divsChild>
                <w:div w:id="1599799714">
                  <w:marLeft w:val="0"/>
                  <w:marRight w:val="0"/>
                  <w:marTop w:val="0"/>
                  <w:marBottom w:val="0"/>
                  <w:divBdr>
                    <w:top w:val="none" w:sz="0" w:space="0" w:color="auto"/>
                    <w:left w:val="none" w:sz="0" w:space="0" w:color="auto"/>
                    <w:bottom w:val="none" w:sz="0" w:space="0" w:color="auto"/>
                    <w:right w:val="none" w:sz="0" w:space="0" w:color="auto"/>
                  </w:divBdr>
                  <w:divsChild>
                    <w:div w:id="676739082">
                      <w:marLeft w:val="0"/>
                      <w:marRight w:val="0"/>
                      <w:marTop w:val="0"/>
                      <w:marBottom w:val="0"/>
                      <w:divBdr>
                        <w:top w:val="none" w:sz="0" w:space="0" w:color="auto"/>
                        <w:left w:val="none" w:sz="0" w:space="0" w:color="auto"/>
                        <w:bottom w:val="none" w:sz="0" w:space="0" w:color="auto"/>
                        <w:right w:val="none" w:sz="0" w:space="0" w:color="auto"/>
                      </w:divBdr>
                      <w:divsChild>
                        <w:div w:id="1411737952">
                          <w:marLeft w:val="0"/>
                          <w:marRight w:val="0"/>
                          <w:marTop w:val="0"/>
                          <w:marBottom w:val="0"/>
                          <w:divBdr>
                            <w:top w:val="none" w:sz="0" w:space="0" w:color="auto"/>
                            <w:left w:val="none" w:sz="0" w:space="0" w:color="auto"/>
                            <w:bottom w:val="none" w:sz="0" w:space="0" w:color="auto"/>
                            <w:right w:val="none" w:sz="0" w:space="0" w:color="auto"/>
                          </w:divBdr>
                          <w:divsChild>
                            <w:div w:id="943000946">
                              <w:marLeft w:val="0"/>
                              <w:marRight w:val="0"/>
                              <w:marTop w:val="0"/>
                              <w:marBottom w:val="0"/>
                              <w:divBdr>
                                <w:top w:val="none" w:sz="0" w:space="0" w:color="auto"/>
                                <w:left w:val="none" w:sz="0" w:space="0" w:color="auto"/>
                                <w:bottom w:val="none" w:sz="0" w:space="0" w:color="auto"/>
                                <w:right w:val="none" w:sz="0" w:space="0" w:color="auto"/>
                              </w:divBdr>
                              <w:divsChild>
                                <w:div w:id="896477518">
                                  <w:marLeft w:val="0"/>
                                  <w:marRight w:val="0"/>
                                  <w:marTop w:val="0"/>
                                  <w:marBottom w:val="0"/>
                                  <w:divBdr>
                                    <w:top w:val="none" w:sz="0" w:space="0" w:color="auto"/>
                                    <w:left w:val="none" w:sz="0" w:space="0" w:color="auto"/>
                                    <w:bottom w:val="none" w:sz="0" w:space="0" w:color="auto"/>
                                    <w:right w:val="none" w:sz="0" w:space="0" w:color="auto"/>
                                  </w:divBdr>
                                  <w:divsChild>
                                    <w:div w:id="1666473141">
                                      <w:marLeft w:val="0"/>
                                      <w:marRight w:val="0"/>
                                      <w:marTop w:val="0"/>
                                      <w:marBottom w:val="0"/>
                                      <w:divBdr>
                                        <w:top w:val="none" w:sz="0" w:space="0" w:color="auto"/>
                                        <w:left w:val="none" w:sz="0" w:space="0" w:color="auto"/>
                                        <w:bottom w:val="none" w:sz="0" w:space="0" w:color="auto"/>
                                        <w:right w:val="none" w:sz="0" w:space="0" w:color="auto"/>
                                      </w:divBdr>
                                      <w:divsChild>
                                        <w:div w:id="762073847">
                                          <w:marLeft w:val="0"/>
                                          <w:marRight w:val="0"/>
                                          <w:marTop w:val="0"/>
                                          <w:marBottom w:val="0"/>
                                          <w:divBdr>
                                            <w:top w:val="none" w:sz="0" w:space="0" w:color="auto"/>
                                            <w:left w:val="none" w:sz="0" w:space="0" w:color="auto"/>
                                            <w:bottom w:val="none" w:sz="0" w:space="0" w:color="auto"/>
                                            <w:right w:val="none" w:sz="0" w:space="0" w:color="auto"/>
                                          </w:divBdr>
                                          <w:divsChild>
                                            <w:div w:id="845438420">
                                              <w:marLeft w:val="0"/>
                                              <w:marRight w:val="0"/>
                                              <w:marTop w:val="0"/>
                                              <w:marBottom w:val="0"/>
                                              <w:divBdr>
                                                <w:top w:val="none" w:sz="0" w:space="0" w:color="auto"/>
                                                <w:left w:val="none" w:sz="0" w:space="0" w:color="auto"/>
                                                <w:bottom w:val="none" w:sz="0" w:space="0" w:color="auto"/>
                                                <w:right w:val="none" w:sz="0" w:space="0" w:color="auto"/>
                                              </w:divBdr>
                                              <w:divsChild>
                                                <w:div w:id="957613164">
                                                  <w:marLeft w:val="0"/>
                                                  <w:marRight w:val="0"/>
                                                  <w:marTop w:val="0"/>
                                                  <w:marBottom w:val="0"/>
                                                  <w:divBdr>
                                                    <w:top w:val="none" w:sz="0" w:space="0" w:color="auto"/>
                                                    <w:left w:val="none" w:sz="0" w:space="0" w:color="auto"/>
                                                    <w:bottom w:val="none" w:sz="0" w:space="0" w:color="auto"/>
                                                    <w:right w:val="none" w:sz="0" w:space="0" w:color="auto"/>
                                                  </w:divBdr>
                                                  <w:divsChild>
                                                    <w:div w:id="1009793299">
                                                      <w:marLeft w:val="-225"/>
                                                      <w:marRight w:val="-225"/>
                                                      <w:marTop w:val="0"/>
                                                      <w:marBottom w:val="0"/>
                                                      <w:divBdr>
                                                        <w:top w:val="none" w:sz="0" w:space="0" w:color="auto"/>
                                                        <w:left w:val="none" w:sz="0" w:space="0" w:color="auto"/>
                                                        <w:bottom w:val="none" w:sz="0" w:space="0" w:color="auto"/>
                                                        <w:right w:val="none" w:sz="0" w:space="0" w:color="auto"/>
                                                      </w:divBdr>
                                                      <w:divsChild>
                                                        <w:div w:id="1443956788">
                                                          <w:marLeft w:val="0"/>
                                                          <w:marRight w:val="0"/>
                                                          <w:marTop w:val="0"/>
                                                          <w:marBottom w:val="0"/>
                                                          <w:divBdr>
                                                            <w:top w:val="none" w:sz="0" w:space="0" w:color="auto"/>
                                                            <w:left w:val="none" w:sz="0" w:space="0" w:color="auto"/>
                                                            <w:bottom w:val="none" w:sz="0" w:space="0" w:color="auto"/>
                                                            <w:right w:val="none" w:sz="0" w:space="0" w:color="auto"/>
                                                          </w:divBdr>
                                                          <w:divsChild>
                                                            <w:div w:id="1050809474">
                                                              <w:marLeft w:val="0"/>
                                                              <w:marRight w:val="0"/>
                                                              <w:marTop w:val="0"/>
                                                              <w:marBottom w:val="0"/>
                                                              <w:divBdr>
                                                                <w:top w:val="none" w:sz="0" w:space="0" w:color="auto"/>
                                                                <w:left w:val="none" w:sz="0" w:space="0" w:color="auto"/>
                                                                <w:bottom w:val="none" w:sz="0" w:space="0" w:color="auto"/>
                                                                <w:right w:val="none" w:sz="0" w:space="0" w:color="auto"/>
                                                              </w:divBdr>
                                                              <w:divsChild>
                                                                <w:div w:id="294528241">
                                                                  <w:marLeft w:val="0"/>
                                                                  <w:marRight w:val="0"/>
                                                                  <w:marTop w:val="0"/>
                                                                  <w:marBottom w:val="0"/>
                                                                  <w:divBdr>
                                                                    <w:top w:val="none" w:sz="0" w:space="0" w:color="auto"/>
                                                                    <w:left w:val="none" w:sz="0" w:space="0" w:color="auto"/>
                                                                    <w:bottom w:val="none" w:sz="0" w:space="0" w:color="auto"/>
                                                                    <w:right w:val="none" w:sz="0" w:space="0" w:color="auto"/>
                                                                  </w:divBdr>
                                                                  <w:divsChild>
                                                                    <w:div w:id="42145083">
                                                                      <w:marLeft w:val="0"/>
                                                                      <w:marRight w:val="0"/>
                                                                      <w:marTop w:val="0"/>
                                                                      <w:marBottom w:val="0"/>
                                                                      <w:divBdr>
                                                                        <w:top w:val="none" w:sz="0" w:space="0" w:color="auto"/>
                                                                        <w:left w:val="none" w:sz="0" w:space="0" w:color="auto"/>
                                                                        <w:bottom w:val="none" w:sz="0" w:space="0" w:color="auto"/>
                                                                        <w:right w:val="none" w:sz="0" w:space="0" w:color="auto"/>
                                                                      </w:divBdr>
                                                                      <w:divsChild>
                                                                        <w:div w:id="1249731033">
                                                                          <w:marLeft w:val="0"/>
                                                                          <w:marRight w:val="0"/>
                                                                          <w:marTop w:val="0"/>
                                                                          <w:marBottom w:val="0"/>
                                                                          <w:divBdr>
                                                                            <w:top w:val="none" w:sz="0" w:space="0" w:color="auto"/>
                                                                            <w:left w:val="none" w:sz="0" w:space="0" w:color="auto"/>
                                                                            <w:bottom w:val="none" w:sz="0" w:space="0" w:color="auto"/>
                                                                            <w:right w:val="none" w:sz="0" w:space="0" w:color="auto"/>
                                                                          </w:divBdr>
                                                                          <w:divsChild>
                                                                            <w:div w:id="1728065194">
                                                                              <w:marLeft w:val="-225"/>
                                                                              <w:marRight w:val="-225"/>
                                                                              <w:marTop w:val="0"/>
                                                                              <w:marBottom w:val="0"/>
                                                                              <w:divBdr>
                                                                                <w:top w:val="none" w:sz="0" w:space="0" w:color="auto"/>
                                                                                <w:left w:val="none" w:sz="0" w:space="0" w:color="auto"/>
                                                                                <w:bottom w:val="none" w:sz="0" w:space="0" w:color="auto"/>
                                                                                <w:right w:val="none" w:sz="0" w:space="0" w:color="auto"/>
                                                                              </w:divBdr>
                                                                              <w:divsChild>
                                                                                <w:div w:id="2101679011">
                                                                                  <w:marLeft w:val="0"/>
                                                                                  <w:marRight w:val="0"/>
                                                                                  <w:marTop w:val="0"/>
                                                                                  <w:marBottom w:val="0"/>
                                                                                  <w:divBdr>
                                                                                    <w:top w:val="none" w:sz="0" w:space="0" w:color="auto"/>
                                                                                    <w:left w:val="none" w:sz="0" w:space="0" w:color="auto"/>
                                                                                    <w:bottom w:val="none" w:sz="0" w:space="0" w:color="auto"/>
                                                                                    <w:right w:val="none" w:sz="0" w:space="0" w:color="auto"/>
                                                                                  </w:divBdr>
                                                                                  <w:divsChild>
                                                                                    <w:div w:id="7872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2098">
                                                                          <w:marLeft w:val="0"/>
                                                                          <w:marRight w:val="0"/>
                                                                          <w:marTop w:val="0"/>
                                                                          <w:marBottom w:val="0"/>
                                                                          <w:divBdr>
                                                                            <w:top w:val="none" w:sz="0" w:space="0" w:color="auto"/>
                                                                            <w:left w:val="none" w:sz="0" w:space="0" w:color="auto"/>
                                                                            <w:bottom w:val="none" w:sz="0" w:space="0" w:color="auto"/>
                                                                            <w:right w:val="none" w:sz="0" w:space="0" w:color="auto"/>
                                                                          </w:divBdr>
                                                                          <w:divsChild>
                                                                            <w:div w:id="549077142">
                                                                              <w:marLeft w:val="-225"/>
                                                                              <w:marRight w:val="-225"/>
                                                                              <w:marTop w:val="0"/>
                                                                              <w:marBottom w:val="0"/>
                                                                              <w:divBdr>
                                                                                <w:top w:val="none" w:sz="0" w:space="0" w:color="auto"/>
                                                                                <w:left w:val="none" w:sz="0" w:space="0" w:color="auto"/>
                                                                                <w:bottom w:val="none" w:sz="0" w:space="0" w:color="auto"/>
                                                                                <w:right w:val="none" w:sz="0" w:space="0" w:color="auto"/>
                                                                              </w:divBdr>
                                                                              <w:divsChild>
                                                                                <w:div w:id="2106728711">
                                                                                  <w:marLeft w:val="0"/>
                                                                                  <w:marRight w:val="0"/>
                                                                                  <w:marTop w:val="0"/>
                                                                                  <w:marBottom w:val="0"/>
                                                                                  <w:divBdr>
                                                                                    <w:top w:val="none" w:sz="0" w:space="0" w:color="auto"/>
                                                                                    <w:left w:val="none" w:sz="0" w:space="0" w:color="auto"/>
                                                                                    <w:bottom w:val="none" w:sz="0" w:space="0" w:color="auto"/>
                                                                                    <w:right w:val="none" w:sz="0" w:space="0" w:color="auto"/>
                                                                                  </w:divBdr>
                                                                                  <w:divsChild>
                                                                                    <w:div w:id="15791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287491">
      <w:bodyDiv w:val="1"/>
      <w:marLeft w:val="0"/>
      <w:marRight w:val="0"/>
      <w:marTop w:val="0"/>
      <w:marBottom w:val="0"/>
      <w:divBdr>
        <w:top w:val="none" w:sz="0" w:space="0" w:color="auto"/>
        <w:left w:val="none" w:sz="0" w:space="0" w:color="auto"/>
        <w:bottom w:val="none" w:sz="0" w:space="0" w:color="auto"/>
        <w:right w:val="none" w:sz="0" w:space="0" w:color="auto"/>
      </w:divBdr>
      <w:divsChild>
        <w:div w:id="654722930">
          <w:marLeft w:val="0"/>
          <w:marRight w:val="0"/>
          <w:marTop w:val="0"/>
          <w:marBottom w:val="0"/>
          <w:divBdr>
            <w:top w:val="none" w:sz="0" w:space="0" w:color="auto"/>
            <w:left w:val="none" w:sz="0" w:space="0" w:color="auto"/>
            <w:bottom w:val="none" w:sz="0" w:space="0" w:color="auto"/>
            <w:right w:val="none" w:sz="0" w:space="0" w:color="auto"/>
          </w:divBdr>
          <w:divsChild>
            <w:div w:id="2084136224">
              <w:marLeft w:val="0"/>
              <w:marRight w:val="0"/>
              <w:marTop w:val="0"/>
              <w:marBottom w:val="0"/>
              <w:divBdr>
                <w:top w:val="none" w:sz="0" w:space="0" w:color="auto"/>
                <w:left w:val="none" w:sz="0" w:space="0" w:color="auto"/>
                <w:bottom w:val="none" w:sz="0" w:space="0" w:color="auto"/>
                <w:right w:val="none" w:sz="0" w:space="0" w:color="auto"/>
              </w:divBdr>
              <w:divsChild>
                <w:div w:id="1612660220">
                  <w:marLeft w:val="0"/>
                  <w:marRight w:val="0"/>
                  <w:marTop w:val="0"/>
                  <w:marBottom w:val="0"/>
                  <w:divBdr>
                    <w:top w:val="none" w:sz="0" w:space="0" w:color="auto"/>
                    <w:left w:val="none" w:sz="0" w:space="0" w:color="auto"/>
                    <w:bottom w:val="none" w:sz="0" w:space="0" w:color="auto"/>
                    <w:right w:val="none" w:sz="0" w:space="0" w:color="auto"/>
                  </w:divBdr>
                  <w:divsChild>
                    <w:div w:id="427238602">
                      <w:marLeft w:val="0"/>
                      <w:marRight w:val="0"/>
                      <w:marTop w:val="0"/>
                      <w:marBottom w:val="0"/>
                      <w:divBdr>
                        <w:top w:val="none" w:sz="0" w:space="0" w:color="auto"/>
                        <w:left w:val="none" w:sz="0" w:space="0" w:color="auto"/>
                        <w:bottom w:val="none" w:sz="0" w:space="0" w:color="auto"/>
                        <w:right w:val="none" w:sz="0" w:space="0" w:color="auto"/>
                      </w:divBdr>
                      <w:divsChild>
                        <w:div w:id="980422738">
                          <w:marLeft w:val="0"/>
                          <w:marRight w:val="0"/>
                          <w:marTop w:val="0"/>
                          <w:marBottom w:val="0"/>
                          <w:divBdr>
                            <w:top w:val="none" w:sz="0" w:space="0" w:color="auto"/>
                            <w:left w:val="none" w:sz="0" w:space="0" w:color="auto"/>
                            <w:bottom w:val="none" w:sz="0" w:space="0" w:color="auto"/>
                            <w:right w:val="none" w:sz="0" w:space="0" w:color="auto"/>
                          </w:divBdr>
                          <w:divsChild>
                            <w:div w:id="2139296040">
                              <w:marLeft w:val="0"/>
                              <w:marRight w:val="0"/>
                              <w:marTop w:val="0"/>
                              <w:marBottom w:val="0"/>
                              <w:divBdr>
                                <w:top w:val="none" w:sz="0" w:space="0" w:color="auto"/>
                                <w:left w:val="none" w:sz="0" w:space="0" w:color="auto"/>
                                <w:bottom w:val="none" w:sz="0" w:space="0" w:color="auto"/>
                                <w:right w:val="none" w:sz="0" w:space="0" w:color="auto"/>
                              </w:divBdr>
                              <w:divsChild>
                                <w:div w:id="661279723">
                                  <w:marLeft w:val="0"/>
                                  <w:marRight w:val="0"/>
                                  <w:marTop w:val="0"/>
                                  <w:marBottom w:val="0"/>
                                  <w:divBdr>
                                    <w:top w:val="none" w:sz="0" w:space="0" w:color="auto"/>
                                    <w:left w:val="none" w:sz="0" w:space="0" w:color="auto"/>
                                    <w:bottom w:val="none" w:sz="0" w:space="0" w:color="auto"/>
                                    <w:right w:val="none" w:sz="0" w:space="0" w:color="auto"/>
                                  </w:divBdr>
                                  <w:divsChild>
                                    <w:div w:id="289895486">
                                      <w:marLeft w:val="0"/>
                                      <w:marRight w:val="0"/>
                                      <w:marTop w:val="0"/>
                                      <w:marBottom w:val="0"/>
                                      <w:divBdr>
                                        <w:top w:val="none" w:sz="0" w:space="0" w:color="auto"/>
                                        <w:left w:val="none" w:sz="0" w:space="0" w:color="auto"/>
                                        <w:bottom w:val="none" w:sz="0" w:space="0" w:color="auto"/>
                                        <w:right w:val="none" w:sz="0" w:space="0" w:color="auto"/>
                                      </w:divBdr>
                                      <w:divsChild>
                                        <w:div w:id="750084870">
                                          <w:marLeft w:val="0"/>
                                          <w:marRight w:val="0"/>
                                          <w:marTop w:val="0"/>
                                          <w:marBottom w:val="0"/>
                                          <w:divBdr>
                                            <w:top w:val="none" w:sz="0" w:space="0" w:color="auto"/>
                                            <w:left w:val="none" w:sz="0" w:space="0" w:color="auto"/>
                                            <w:bottom w:val="none" w:sz="0" w:space="0" w:color="auto"/>
                                            <w:right w:val="none" w:sz="0" w:space="0" w:color="auto"/>
                                          </w:divBdr>
                                          <w:divsChild>
                                            <w:div w:id="1996255875">
                                              <w:marLeft w:val="0"/>
                                              <w:marRight w:val="0"/>
                                              <w:marTop w:val="0"/>
                                              <w:marBottom w:val="0"/>
                                              <w:divBdr>
                                                <w:top w:val="none" w:sz="0" w:space="0" w:color="auto"/>
                                                <w:left w:val="none" w:sz="0" w:space="0" w:color="auto"/>
                                                <w:bottom w:val="none" w:sz="0" w:space="0" w:color="auto"/>
                                                <w:right w:val="none" w:sz="0" w:space="0" w:color="auto"/>
                                              </w:divBdr>
                                              <w:divsChild>
                                                <w:div w:id="1756130148">
                                                  <w:marLeft w:val="0"/>
                                                  <w:marRight w:val="0"/>
                                                  <w:marTop w:val="0"/>
                                                  <w:marBottom w:val="0"/>
                                                  <w:divBdr>
                                                    <w:top w:val="none" w:sz="0" w:space="0" w:color="auto"/>
                                                    <w:left w:val="none" w:sz="0" w:space="0" w:color="auto"/>
                                                    <w:bottom w:val="none" w:sz="0" w:space="0" w:color="auto"/>
                                                    <w:right w:val="none" w:sz="0" w:space="0" w:color="auto"/>
                                                  </w:divBdr>
                                                  <w:divsChild>
                                                    <w:div w:id="1197156531">
                                                      <w:marLeft w:val="-225"/>
                                                      <w:marRight w:val="-225"/>
                                                      <w:marTop w:val="0"/>
                                                      <w:marBottom w:val="0"/>
                                                      <w:divBdr>
                                                        <w:top w:val="none" w:sz="0" w:space="0" w:color="auto"/>
                                                        <w:left w:val="none" w:sz="0" w:space="0" w:color="auto"/>
                                                        <w:bottom w:val="none" w:sz="0" w:space="0" w:color="auto"/>
                                                        <w:right w:val="none" w:sz="0" w:space="0" w:color="auto"/>
                                                      </w:divBdr>
                                                      <w:divsChild>
                                                        <w:div w:id="669721371">
                                                          <w:marLeft w:val="0"/>
                                                          <w:marRight w:val="0"/>
                                                          <w:marTop w:val="0"/>
                                                          <w:marBottom w:val="0"/>
                                                          <w:divBdr>
                                                            <w:top w:val="none" w:sz="0" w:space="0" w:color="auto"/>
                                                            <w:left w:val="none" w:sz="0" w:space="0" w:color="auto"/>
                                                            <w:bottom w:val="none" w:sz="0" w:space="0" w:color="auto"/>
                                                            <w:right w:val="none" w:sz="0" w:space="0" w:color="auto"/>
                                                          </w:divBdr>
                                                          <w:divsChild>
                                                            <w:div w:id="75320563">
                                                              <w:marLeft w:val="0"/>
                                                              <w:marRight w:val="0"/>
                                                              <w:marTop w:val="0"/>
                                                              <w:marBottom w:val="0"/>
                                                              <w:divBdr>
                                                                <w:top w:val="none" w:sz="0" w:space="0" w:color="auto"/>
                                                                <w:left w:val="none" w:sz="0" w:space="0" w:color="auto"/>
                                                                <w:bottom w:val="none" w:sz="0" w:space="0" w:color="auto"/>
                                                                <w:right w:val="none" w:sz="0" w:space="0" w:color="auto"/>
                                                              </w:divBdr>
                                                              <w:divsChild>
                                                                <w:div w:id="1179199721">
                                                                  <w:marLeft w:val="0"/>
                                                                  <w:marRight w:val="0"/>
                                                                  <w:marTop w:val="0"/>
                                                                  <w:marBottom w:val="0"/>
                                                                  <w:divBdr>
                                                                    <w:top w:val="none" w:sz="0" w:space="0" w:color="auto"/>
                                                                    <w:left w:val="none" w:sz="0" w:space="0" w:color="auto"/>
                                                                    <w:bottom w:val="none" w:sz="0" w:space="0" w:color="auto"/>
                                                                    <w:right w:val="none" w:sz="0" w:space="0" w:color="auto"/>
                                                                  </w:divBdr>
                                                                  <w:divsChild>
                                                                    <w:div w:id="488792112">
                                                                      <w:marLeft w:val="0"/>
                                                                      <w:marRight w:val="0"/>
                                                                      <w:marTop w:val="0"/>
                                                                      <w:marBottom w:val="0"/>
                                                                      <w:divBdr>
                                                                        <w:top w:val="none" w:sz="0" w:space="0" w:color="auto"/>
                                                                        <w:left w:val="none" w:sz="0" w:space="0" w:color="auto"/>
                                                                        <w:bottom w:val="none" w:sz="0" w:space="0" w:color="auto"/>
                                                                        <w:right w:val="none" w:sz="0" w:space="0" w:color="auto"/>
                                                                      </w:divBdr>
                                                                      <w:divsChild>
                                                                        <w:div w:id="2077236634">
                                                                          <w:marLeft w:val="0"/>
                                                                          <w:marRight w:val="0"/>
                                                                          <w:marTop w:val="0"/>
                                                                          <w:marBottom w:val="0"/>
                                                                          <w:divBdr>
                                                                            <w:top w:val="none" w:sz="0" w:space="0" w:color="auto"/>
                                                                            <w:left w:val="none" w:sz="0" w:space="0" w:color="auto"/>
                                                                            <w:bottom w:val="none" w:sz="0" w:space="0" w:color="auto"/>
                                                                            <w:right w:val="none" w:sz="0" w:space="0" w:color="auto"/>
                                                                          </w:divBdr>
                                                                          <w:divsChild>
                                                                            <w:div w:id="1982685010">
                                                                              <w:marLeft w:val="-225"/>
                                                                              <w:marRight w:val="-225"/>
                                                                              <w:marTop w:val="0"/>
                                                                              <w:marBottom w:val="0"/>
                                                                              <w:divBdr>
                                                                                <w:top w:val="none" w:sz="0" w:space="0" w:color="auto"/>
                                                                                <w:left w:val="none" w:sz="0" w:space="0" w:color="auto"/>
                                                                                <w:bottom w:val="none" w:sz="0" w:space="0" w:color="auto"/>
                                                                                <w:right w:val="none" w:sz="0" w:space="0" w:color="auto"/>
                                                                              </w:divBdr>
                                                                              <w:divsChild>
                                                                                <w:div w:id="103119560">
                                                                                  <w:marLeft w:val="0"/>
                                                                                  <w:marRight w:val="0"/>
                                                                                  <w:marTop w:val="0"/>
                                                                                  <w:marBottom w:val="0"/>
                                                                                  <w:divBdr>
                                                                                    <w:top w:val="none" w:sz="0" w:space="0" w:color="auto"/>
                                                                                    <w:left w:val="none" w:sz="0" w:space="0" w:color="auto"/>
                                                                                    <w:bottom w:val="none" w:sz="0" w:space="0" w:color="auto"/>
                                                                                    <w:right w:val="none" w:sz="0" w:space="0" w:color="auto"/>
                                                                                  </w:divBdr>
                                                                                  <w:divsChild>
                                                                                    <w:div w:id="19345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210722">
      <w:bodyDiv w:val="1"/>
      <w:marLeft w:val="0"/>
      <w:marRight w:val="0"/>
      <w:marTop w:val="0"/>
      <w:marBottom w:val="0"/>
      <w:divBdr>
        <w:top w:val="none" w:sz="0" w:space="0" w:color="auto"/>
        <w:left w:val="none" w:sz="0" w:space="0" w:color="auto"/>
        <w:bottom w:val="none" w:sz="0" w:space="0" w:color="auto"/>
        <w:right w:val="none" w:sz="0" w:space="0" w:color="auto"/>
      </w:divBdr>
      <w:divsChild>
        <w:div w:id="436557966">
          <w:marLeft w:val="0"/>
          <w:marRight w:val="0"/>
          <w:marTop w:val="0"/>
          <w:marBottom w:val="0"/>
          <w:divBdr>
            <w:top w:val="none" w:sz="0" w:space="0" w:color="auto"/>
            <w:left w:val="none" w:sz="0" w:space="0" w:color="auto"/>
            <w:bottom w:val="none" w:sz="0" w:space="0" w:color="auto"/>
            <w:right w:val="none" w:sz="0" w:space="0" w:color="auto"/>
          </w:divBdr>
          <w:divsChild>
            <w:div w:id="1431853770">
              <w:marLeft w:val="0"/>
              <w:marRight w:val="0"/>
              <w:marTop w:val="0"/>
              <w:marBottom w:val="0"/>
              <w:divBdr>
                <w:top w:val="none" w:sz="0" w:space="0" w:color="auto"/>
                <w:left w:val="none" w:sz="0" w:space="0" w:color="auto"/>
                <w:bottom w:val="none" w:sz="0" w:space="0" w:color="auto"/>
                <w:right w:val="none" w:sz="0" w:space="0" w:color="auto"/>
              </w:divBdr>
              <w:divsChild>
                <w:div w:id="396977665">
                  <w:marLeft w:val="0"/>
                  <w:marRight w:val="0"/>
                  <w:marTop w:val="0"/>
                  <w:marBottom w:val="0"/>
                  <w:divBdr>
                    <w:top w:val="none" w:sz="0" w:space="0" w:color="auto"/>
                    <w:left w:val="none" w:sz="0" w:space="0" w:color="auto"/>
                    <w:bottom w:val="none" w:sz="0" w:space="0" w:color="auto"/>
                    <w:right w:val="none" w:sz="0" w:space="0" w:color="auto"/>
                  </w:divBdr>
                  <w:divsChild>
                    <w:div w:id="1930700656">
                      <w:marLeft w:val="0"/>
                      <w:marRight w:val="0"/>
                      <w:marTop w:val="0"/>
                      <w:marBottom w:val="0"/>
                      <w:divBdr>
                        <w:top w:val="none" w:sz="0" w:space="0" w:color="auto"/>
                        <w:left w:val="none" w:sz="0" w:space="0" w:color="auto"/>
                        <w:bottom w:val="none" w:sz="0" w:space="0" w:color="auto"/>
                        <w:right w:val="none" w:sz="0" w:space="0" w:color="auto"/>
                      </w:divBdr>
                      <w:divsChild>
                        <w:div w:id="191892253">
                          <w:marLeft w:val="0"/>
                          <w:marRight w:val="0"/>
                          <w:marTop w:val="0"/>
                          <w:marBottom w:val="0"/>
                          <w:divBdr>
                            <w:top w:val="none" w:sz="0" w:space="0" w:color="auto"/>
                            <w:left w:val="none" w:sz="0" w:space="0" w:color="auto"/>
                            <w:bottom w:val="none" w:sz="0" w:space="0" w:color="auto"/>
                            <w:right w:val="none" w:sz="0" w:space="0" w:color="auto"/>
                          </w:divBdr>
                          <w:divsChild>
                            <w:div w:id="325210608">
                              <w:marLeft w:val="0"/>
                              <w:marRight w:val="0"/>
                              <w:marTop w:val="0"/>
                              <w:marBottom w:val="0"/>
                              <w:divBdr>
                                <w:top w:val="none" w:sz="0" w:space="0" w:color="auto"/>
                                <w:left w:val="none" w:sz="0" w:space="0" w:color="auto"/>
                                <w:bottom w:val="none" w:sz="0" w:space="0" w:color="auto"/>
                                <w:right w:val="none" w:sz="0" w:space="0" w:color="auto"/>
                              </w:divBdr>
                              <w:divsChild>
                                <w:div w:id="461964022">
                                  <w:marLeft w:val="0"/>
                                  <w:marRight w:val="0"/>
                                  <w:marTop w:val="0"/>
                                  <w:marBottom w:val="0"/>
                                  <w:divBdr>
                                    <w:top w:val="none" w:sz="0" w:space="0" w:color="auto"/>
                                    <w:left w:val="none" w:sz="0" w:space="0" w:color="auto"/>
                                    <w:bottom w:val="none" w:sz="0" w:space="0" w:color="auto"/>
                                    <w:right w:val="none" w:sz="0" w:space="0" w:color="auto"/>
                                  </w:divBdr>
                                  <w:divsChild>
                                    <w:div w:id="101191078">
                                      <w:marLeft w:val="0"/>
                                      <w:marRight w:val="0"/>
                                      <w:marTop w:val="0"/>
                                      <w:marBottom w:val="0"/>
                                      <w:divBdr>
                                        <w:top w:val="none" w:sz="0" w:space="0" w:color="auto"/>
                                        <w:left w:val="none" w:sz="0" w:space="0" w:color="auto"/>
                                        <w:bottom w:val="none" w:sz="0" w:space="0" w:color="auto"/>
                                        <w:right w:val="none" w:sz="0" w:space="0" w:color="auto"/>
                                      </w:divBdr>
                                      <w:divsChild>
                                        <w:div w:id="557671851">
                                          <w:marLeft w:val="0"/>
                                          <w:marRight w:val="0"/>
                                          <w:marTop w:val="0"/>
                                          <w:marBottom w:val="0"/>
                                          <w:divBdr>
                                            <w:top w:val="none" w:sz="0" w:space="0" w:color="auto"/>
                                            <w:left w:val="none" w:sz="0" w:space="0" w:color="auto"/>
                                            <w:bottom w:val="none" w:sz="0" w:space="0" w:color="auto"/>
                                            <w:right w:val="none" w:sz="0" w:space="0" w:color="auto"/>
                                          </w:divBdr>
                                          <w:divsChild>
                                            <w:div w:id="800880659">
                                              <w:marLeft w:val="0"/>
                                              <w:marRight w:val="0"/>
                                              <w:marTop w:val="0"/>
                                              <w:marBottom w:val="0"/>
                                              <w:divBdr>
                                                <w:top w:val="none" w:sz="0" w:space="0" w:color="auto"/>
                                                <w:left w:val="none" w:sz="0" w:space="0" w:color="auto"/>
                                                <w:bottom w:val="none" w:sz="0" w:space="0" w:color="auto"/>
                                                <w:right w:val="none" w:sz="0" w:space="0" w:color="auto"/>
                                              </w:divBdr>
                                              <w:divsChild>
                                                <w:div w:id="1783526376">
                                                  <w:marLeft w:val="0"/>
                                                  <w:marRight w:val="0"/>
                                                  <w:marTop w:val="0"/>
                                                  <w:marBottom w:val="0"/>
                                                  <w:divBdr>
                                                    <w:top w:val="none" w:sz="0" w:space="0" w:color="auto"/>
                                                    <w:left w:val="none" w:sz="0" w:space="0" w:color="auto"/>
                                                    <w:bottom w:val="none" w:sz="0" w:space="0" w:color="auto"/>
                                                    <w:right w:val="none" w:sz="0" w:space="0" w:color="auto"/>
                                                  </w:divBdr>
                                                  <w:divsChild>
                                                    <w:div w:id="316688088">
                                                      <w:marLeft w:val="-225"/>
                                                      <w:marRight w:val="-225"/>
                                                      <w:marTop w:val="0"/>
                                                      <w:marBottom w:val="0"/>
                                                      <w:divBdr>
                                                        <w:top w:val="none" w:sz="0" w:space="0" w:color="auto"/>
                                                        <w:left w:val="none" w:sz="0" w:space="0" w:color="auto"/>
                                                        <w:bottom w:val="none" w:sz="0" w:space="0" w:color="auto"/>
                                                        <w:right w:val="none" w:sz="0" w:space="0" w:color="auto"/>
                                                      </w:divBdr>
                                                      <w:divsChild>
                                                        <w:div w:id="1197810057">
                                                          <w:marLeft w:val="0"/>
                                                          <w:marRight w:val="0"/>
                                                          <w:marTop w:val="0"/>
                                                          <w:marBottom w:val="0"/>
                                                          <w:divBdr>
                                                            <w:top w:val="none" w:sz="0" w:space="0" w:color="auto"/>
                                                            <w:left w:val="none" w:sz="0" w:space="0" w:color="auto"/>
                                                            <w:bottom w:val="none" w:sz="0" w:space="0" w:color="auto"/>
                                                            <w:right w:val="none" w:sz="0" w:space="0" w:color="auto"/>
                                                          </w:divBdr>
                                                          <w:divsChild>
                                                            <w:div w:id="2005082983">
                                                              <w:marLeft w:val="0"/>
                                                              <w:marRight w:val="0"/>
                                                              <w:marTop w:val="0"/>
                                                              <w:marBottom w:val="0"/>
                                                              <w:divBdr>
                                                                <w:top w:val="none" w:sz="0" w:space="0" w:color="auto"/>
                                                                <w:left w:val="none" w:sz="0" w:space="0" w:color="auto"/>
                                                                <w:bottom w:val="none" w:sz="0" w:space="0" w:color="auto"/>
                                                                <w:right w:val="none" w:sz="0" w:space="0" w:color="auto"/>
                                                              </w:divBdr>
                                                              <w:divsChild>
                                                                <w:div w:id="756025868">
                                                                  <w:marLeft w:val="0"/>
                                                                  <w:marRight w:val="0"/>
                                                                  <w:marTop w:val="0"/>
                                                                  <w:marBottom w:val="0"/>
                                                                  <w:divBdr>
                                                                    <w:top w:val="none" w:sz="0" w:space="0" w:color="auto"/>
                                                                    <w:left w:val="none" w:sz="0" w:space="0" w:color="auto"/>
                                                                    <w:bottom w:val="none" w:sz="0" w:space="0" w:color="auto"/>
                                                                    <w:right w:val="none" w:sz="0" w:space="0" w:color="auto"/>
                                                                  </w:divBdr>
                                                                  <w:divsChild>
                                                                    <w:div w:id="573703937">
                                                                      <w:marLeft w:val="0"/>
                                                                      <w:marRight w:val="0"/>
                                                                      <w:marTop w:val="0"/>
                                                                      <w:marBottom w:val="0"/>
                                                                      <w:divBdr>
                                                                        <w:top w:val="none" w:sz="0" w:space="0" w:color="auto"/>
                                                                        <w:left w:val="none" w:sz="0" w:space="0" w:color="auto"/>
                                                                        <w:bottom w:val="none" w:sz="0" w:space="0" w:color="auto"/>
                                                                        <w:right w:val="none" w:sz="0" w:space="0" w:color="auto"/>
                                                                      </w:divBdr>
                                                                      <w:divsChild>
                                                                        <w:div w:id="1312948747">
                                                                          <w:marLeft w:val="0"/>
                                                                          <w:marRight w:val="0"/>
                                                                          <w:marTop w:val="0"/>
                                                                          <w:marBottom w:val="0"/>
                                                                          <w:divBdr>
                                                                            <w:top w:val="none" w:sz="0" w:space="0" w:color="auto"/>
                                                                            <w:left w:val="none" w:sz="0" w:space="0" w:color="auto"/>
                                                                            <w:bottom w:val="none" w:sz="0" w:space="0" w:color="auto"/>
                                                                            <w:right w:val="none" w:sz="0" w:space="0" w:color="auto"/>
                                                                          </w:divBdr>
                                                                          <w:divsChild>
                                                                            <w:div w:id="615865279">
                                                                              <w:marLeft w:val="-225"/>
                                                                              <w:marRight w:val="-225"/>
                                                                              <w:marTop w:val="0"/>
                                                                              <w:marBottom w:val="0"/>
                                                                              <w:divBdr>
                                                                                <w:top w:val="none" w:sz="0" w:space="0" w:color="auto"/>
                                                                                <w:left w:val="none" w:sz="0" w:space="0" w:color="auto"/>
                                                                                <w:bottom w:val="none" w:sz="0" w:space="0" w:color="auto"/>
                                                                                <w:right w:val="none" w:sz="0" w:space="0" w:color="auto"/>
                                                                              </w:divBdr>
                                                                              <w:divsChild>
                                                                                <w:div w:id="1208949789">
                                                                                  <w:marLeft w:val="0"/>
                                                                                  <w:marRight w:val="0"/>
                                                                                  <w:marTop w:val="0"/>
                                                                                  <w:marBottom w:val="0"/>
                                                                                  <w:divBdr>
                                                                                    <w:top w:val="none" w:sz="0" w:space="0" w:color="auto"/>
                                                                                    <w:left w:val="none" w:sz="0" w:space="0" w:color="auto"/>
                                                                                    <w:bottom w:val="none" w:sz="0" w:space="0" w:color="auto"/>
                                                                                    <w:right w:val="none" w:sz="0" w:space="0" w:color="auto"/>
                                                                                  </w:divBdr>
                                                                                  <w:divsChild>
                                                                                    <w:div w:id="11727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1735">
                                                                          <w:marLeft w:val="0"/>
                                                                          <w:marRight w:val="0"/>
                                                                          <w:marTop w:val="0"/>
                                                                          <w:marBottom w:val="0"/>
                                                                          <w:divBdr>
                                                                            <w:top w:val="none" w:sz="0" w:space="0" w:color="auto"/>
                                                                            <w:left w:val="none" w:sz="0" w:space="0" w:color="auto"/>
                                                                            <w:bottom w:val="none" w:sz="0" w:space="0" w:color="auto"/>
                                                                            <w:right w:val="none" w:sz="0" w:space="0" w:color="auto"/>
                                                                          </w:divBdr>
                                                                          <w:divsChild>
                                                                            <w:div w:id="779878857">
                                                                              <w:marLeft w:val="-225"/>
                                                                              <w:marRight w:val="-225"/>
                                                                              <w:marTop w:val="0"/>
                                                                              <w:marBottom w:val="0"/>
                                                                              <w:divBdr>
                                                                                <w:top w:val="none" w:sz="0" w:space="0" w:color="auto"/>
                                                                                <w:left w:val="none" w:sz="0" w:space="0" w:color="auto"/>
                                                                                <w:bottom w:val="none" w:sz="0" w:space="0" w:color="auto"/>
                                                                                <w:right w:val="none" w:sz="0" w:space="0" w:color="auto"/>
                                                                              </w:divBdr>
                                                                              <w:divsChild>
                                                                                <w:div w:id="680854486">
                                                                                  <w:marLeft w:val="0"/>
                                                                                  <w:marRight w:val="0"/>
                                                                                  <w:marTop w:val="0"/>
                                                                                  <w:marBottom w:val="0"/>
                                                                                  <w:divBdr>
                                                                                    <w:top w:val="none" w:sz="0" w:space="0" w:color="auto"/>
                                                                                    <w:left w:val="none" w:sz="0" w:space="0" w:color="auto"/>
                                                                                    <w:bottom w:val="none" w:sz="0" w:space="0" w:color="auto"/>
                                                                                    <w:right w:val="none" w:sz="0" w:space="0" w:color="auto"/>
                                                                                  </w:divBdr>
                                                                                  <w:divsChild>
                                                                                    <w:div w:id="16359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594923">
      <w:bodyDiv w:val="1"/>
      <w:marLeft w:val="0"/>
      <w:marRight w:val="0"/>
      <w:marTop w:val="0"/>
      <w:marBottom w:val="0"/>
      <w:divBdr>
        <w:top w:val="none" w:sz="0" w:space="0" w:color="auto"/>
        <w:left w:val="none" w:sz="0" w:space="0" w:color="auto"/>
        <w:bottom w:val="none" w:sz="0" w:space="0" w:color="auto"/>
        <w:right w:val="none" w:sz="0" w:space="0" w:color="auto"/>
      </w:divBdr>
      <w:divsChild>
        <w:div w:id="876116195">
          <w:marLeft w:val="0"/>
          <w:marRight w:val="0"/>
          <w:marTop w:val="0"/>
          <w:marBottom w:val="0"/>
          <w:divBdr>
            <w:top w:val="none" w:sz="0" w:space="0" w:color="auto"/>
            <w:left w:val="none" w:sz="0" w:space="0" w:color="auto"/>
            <w:bottom w:val="none" w:sz="0" w:space="0" w:color="auto"/>
            <w:right w:val="none" w:sz="0" w:space="0" w:color="auto"/>
          </w:divBdr>
          <w:divsChild>
            <w:div w:id="338775377">
              <w:marLeft w:val="0"/>
              <w:marRight w:val="0"/>
              <w:marTop w:val="0"/>
              <w:marBottom w:val="0"/>
              <w:divBdr>
                <w:top w:val="none" w:sz="0" w:space="0" w:color="auto"/>
                <w:left w:val="none" w:sz="0" w:space="0" w:color="auto"/>
                <w:bottom w:val="none" w:sz="0" w:space="0" w:color="auto"/>
                <w:right w:val="none" w:sz="0" w:space="0" w:color="auto"/>
              </w:divBdr>
              <w:divsChild>
                <w:div w:id="90246062">
                  <w:marLeft w:val="0"/>
                  <w:marRight w:val="0"/>
                  <w:marTop w:val="0"/>
                  <w:marBottom w:val="0"/>
                  <w:divBdr>
                    <w:top w:val="none" w:sz="0" w:space="0" w:color="auto"/>
                    <w:left w:val="none" w:sz="0" w:space="0" w:color="auto"/>
                    <w:bottom w:val="none" w:sz="0" w:space="0" w:color="auto"/>
                    <w:right w:val="none" w:sz="0" w:space="0" w:color="auto"/>
                  </w:divBdr>
                  <w:divsChild>
                    <w:div w:id="1166165784">
                      <w:marLeft w:val="0"/>
                      <w:marRight w:val="0"/>
                      <w:marTop w:val="0"/>
                      <w:marBottom w:val="0"/>
                      <w:divBdr>
                        <w:top w:val="none" w:sz="0" w:space="0" w:color="auto"/>
                        <w:left w:val="none" w:sz="0" w:space="0" w:color="auto"/>
                        <w:bottom w:val="none" w:sz="0" w:space="0" w:color="auto"/>
                        <w:right w:val="none" w:sz="0" w:space="0" w:color="auto"/>
                      </w:divBdr>
                      <w:divsChild>
                        <w:div w:id="497382300">
                          <w:marLeft w:val="0"/>
                          <w:marRight w:val="0"/>
                          <w:marTop w:val="0"/>
                          <w:marBottom w:val="0"/>
                          <w:divBdr>
                            <w:top w:val="none" w:sz="0" w:space="0" w:color="auto"/>
                            <w:left w:val="none" w:sz="0" w:space="0" w:color="auto"/>
                            <w:bottom w:val="none" w:sz="0" w:space="0" w:color="auto"/>
                            <w:right w:val="none" w:sz="0" w:space="0" w:color="auto"/>
                          </w:divBdr>
                          <w:divsChild>
                            <w:div w:id="67508740">
                              <w:marLeft w:val="0"/>
                              <w:marRight w:val="0"/>
                              <w:marTop w:val="0"/>
                              <w:marBottom w:val="0"/>
                              <w:divBdr>
                                <w:top w:val="none" w:sz="0" w:space="0" w:color="auto"/>
                                <w:left w:val="none" w:sz="0" w:space="0" w:color="auto"/>
                                <w:bottom w:val="none" w:sz="0" w:space="0" w:color="auto"/>
                                <w:right w:val="none" w:sz="0" w:space="0" w:color="auto"/>
                              </w:divBdr>
                              <w:divsChild>
                                <w:div w:id="251015485">
                                  <w:marLeft w:val="0"/>
                                  <w:marRight w:val="0"/>
                                  <w:marTop w:val="0"/>
                                  <w:marBottom w:val="0"/>
                                  <w:divBdr>
                                    <w:top w:val="none" w:sz="0" w:space="0" w:color="auto"/>
                                    <w:left w:val="none" w:sz="0" w:space="0" w:color="auto"/>
                                    <w:bottom w:val="none" w:sz="0" w:space="0" w:color="auto"/>
                                    <w:right w:val="none" w:sz="0" w:space="0" w:color="auto"/>
                                  </w:divBdr>
                                  <w:divsChild>
                                    <w:div w:id="1608809448">
                                      <w:marLeft w:val="0"/>
                                      <w:marRight w:val="0"/>
                                      <w:marTop w:val="0"/>
                                      <w:marBottom w:val="0"/>
                                      <w:divBdr>
                                        <w:top w:val="none" w:sz="0" w:space="0" w:color="auto"/>
                                        <w:left w:val="none" w:sz="0" w:space="0" w:color="auto"/>
                                        <w:bottom w:val="none" w:sz="0" w:space="0" w:color="auto"/>
                                        <w:right w:val="none" w:sz="0" w:space="0" w:color="auto"/>
                                      </w:divBdr>
                                      <w:divsChild>
                                        <w:div w:id="2051832429">
                                          <w:marLeft w:val="0"/>
                                          <w:marRight w:val="0"/>
                                          <w:marTop w:val="0"/>
                                          <w:marBottom w:val="0"/>
                                          <w:divBdr>
                                            <w:top w:val="none" w:sz="0" w:space="0" w:color="auto"/>
                                            <w:left w:val="none" w:sz="0" w:space="0" w:color="auto"/>
                                            <w:bottom w:val="none" w:sz="0" w:space="0" w:color="auto"/>
                                            <w:right w:val="none" w:sz="0" w:space="0" w:color="auto"/>
                                          </w:divBdr>
                                          <w:divsChild>
                                            <w:div w:id="193348386">
                                              <w:marLeft w:val="0"/>
                                              <w:marRight w:val="0"/>
                                              <w:marTop w:val="0"/>
                                              <w:marBottom w:val="0"/>
                                              <w:divBdr>
                                                <w:top w:val="none" w:sz="0" w:space="0" w:color="auto"/>
                                                <w:left w:val="none" w:sz="0" w:space="0" w:color="auto"/>
                                                <w:bottom w:val="none" w:sz="0" w:space="0" w:color="auto"/>
                                                <w:right w:val="none" w:sz="0" w:space="0" w:color="auto"/>
                                              </w:divBdr>
                                              <w:divsChild>
                                                <w:div w:id="2085956177">
                                                  <w:marLeft w:val="0"/>
                                                  <w:marRight w:val="0"/>
                                                  <w:marTop w:val="0"/>
                                                  <w:marBottom w:val="0"/>
                                                  <w:divBdr>
                                                    <w:top w:val="none" w:sz="0" w:space="0" w:color="auto"/>
                                                    <w:left w:val="none" w:sz="0" w:space="0" w:color="auto"/>
                                                    <w:bottom w:val="none" w:sz="0" w:space="0" w:color="auto"/>
                                                    <w:right w:val="none" w:sz="0" w:space="0" w:color="auto"/>
                                                  </w:divBdr>
                                                  <w:divsChild>
                                                    <w:div w:id="2029478745">
                                                      <w:marLeft w:val="-225"/>
                                                      <w:marRight w:val="-225"/>
                                                      <w:marTop w:val="0"/>
                                                      <w:marBottom w:val="0"/>
                                                      <w:divBdr>
                                                        <w:top w:val="none" w:sz="0" w:space="0" w:color="auto"/>
                                                        <w:left w:val="none" w:sz="0" w:space="0" w:color="auto"/>
                                                        <w:bottom w:val="none" w:sz="0" w:space="0" w:color="auto"/>
                                                        <w:right w:val="none" w:sz="0" w:space="0" w:color="auto"/>
                                                      </w:divBdr>
                                                      <w:divsChild>
                                                        <w:div w:id="238449241">
                                                          <w:marLeft w:val="0"/>
                                                          <w:marRight w:val="0"/>
                                                          <w:marTop w:val="0"/>
                                                          <w:marBottom w:val="0"/>
                                                          <w:divBdr>
                                                            <w:top w:val="none" w:sz="0" w:space="0" w:color="auto"/>
                                                            <w:left w:val="none" w:sz="0" w:space="0" w:color="auto"/>
                                                            <w:bottom w:val="none" w:sz="0" w:space="0" w:color="auto"/>
                                                            <w:right w:val="none" w:sz="0" w:space="0" w:color="auto"/>
                                                          </w:divBdr>
                                                          <w:divsChild>
                                                            <w:div w:id="584343939">
                                                              <w:marLeft w:val="0"/>
                                                              <w:marRight w:val="0"/>
                                                              <w:marTop w:val="0"/>
                                                              <w:marBottom w:val="0"/>
                                                              <w:divBdr>
                                                                <w:top w:val="none" w:sz="0" w:space="0" w:color="auto"/>
                                                                <w:left w:val="none" w:sz="0" w:space="0" w:color="auto"/>
                                                                <w:bottom w:val="none" w:sz="0" w:space="0" w:color="auto"/>
                                                                <w:right w:val="none" w:sz="0" w:space="0" w:color="auto"/>
                                                              </w:divBdr>
                                                              <w:divsChild>
                                                                <w:div w:id="59210138">
                                                                  <w:marLeft w:val="0"/>
                                                                  <w:marRight w:val="0"/>
                                                                  <w:marTop w:val="0"/>
                                                                  <w:marBottom w:val="0"/>
                                                                  <w:divBdr>
                                                                    <w:top w:val="none" w:sz="0" w:space="0" w:color="auto"/>
                                                                    <w:left w:val="none" w:sz="0" w:space="0" w:color="auto"/>
                                                                    <w:bottom w:val="none" w:sz="0" w:space="0" w:color="auto"/>
                                                                    <w:right w:val="none" w:sz="0" w:space="0" w:color="auto"/>
                                                                  </w:divBdr>
                                                                  <w:divsChild>
                                                                    <w:div w:id="304117308">
                                                                      <w:marLeft w:val="0"/>
                                                                      <w:marRight w:val="0"/>
                                                                      <w:marTop w:val="0"/>
                                                                      <w:marBottom w:val="0"/>
                                                                      <w:divBdr>
                                                                        <w:top w:val="none" w:sz="0" w:space="0" w:color="auto"/>
                                                                        <w:left w:val="none" w:sz="0" w:space="0" w:color="auto"/>
                                                                        <w:bottom w:val="none" w:sz="0" w:space="0" w:color="auto"/>
                                                                        <w:right w:val="none" w:sz="0" w:space="0" w:color="auto"/>
                                                                      </w:divBdr>
                                                                      <w:divsChild>
                                                                        <w:div w:id="886379428">
                                                                          <w:marLeft w:val="0"/>
                                                                          <w:marRight w:val="0"/>
                                                                          <w:marTop w:val="0"/>
                                                                          <w:marBottom w:val="0"/>
                                                                          <w:divBdr>
                                                                            <w:top w:val="none" w:sz="0" w:space="0" w:color="auto"/>
                                                                            <w:left w:val="none" w:sz="0" w:space="0" w:color="auto"/>
                                                                            <w:bottom w:val="none" w:sz="0" w:space="0" w:color="auto"/>
                                                                            <w:right w:val="none" w:sz="0" w:space="0" w:color="auto"/>
                                                                          </w:divBdr>
                                                                          <w:divsChild>
                                                                            <w:div w:id="694310095">
                                                                              <w:marLeft w:val="-225"/>
                                                                              <w:marRight w:val="-225"/>
                                                                              <w:marTop w:val="0"/>
                                                                              <w:marBottom w:val="0"/>
                                                                              <w:divBdr>
                                                                                <w:top w:val="none" w:sz="0" w:space="0" w:color="auto"/>
                                                                                <w:left w:val="none" w:sz="0" w:space="0" w:color="auto"/>
                                                                                <w:bottom w:val="none" w:sz="0" w:space="0" w:color="auto"/>
                                                                                <w:right w:val="none" w:sz="0" w:space="0" w:color="auto"/>
                                                                              </w:divBdr>
                                                                              <w:divsChild>
                                                                                <w:div w:id="222567123">
                                                                                  <w:marLeft w:val="0"/>
                                                                                  <w:marRight w:val="0"/>
                                                                                  <w:marTop w:val="0"/>
                                                                                  <w:marBottom w:val="0"/>
                                                                                  <w:divBdr>
                                                                                    <w:top w:val="none" w:sz="0" w:space="0" w:color="auto"/>
                                                                                    <w:left w:val="none" w:sz="0" w:space="0" w:color="auto"/>
                                                                                    <w:bottom w:val="none" w:sz="0" w:space="0" w:color="auto"/>
                                                                                    <w:right w:val="none" w:sz="0" w:space="0" w:color="auto"/>
                                                                                  </w:divBdr>
                                                                                  <w:divsChild>
                                                                                    <w:div w:id="4599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928004">
      <w:bodyDiv w:val="1"/>
      <w:marLeft w:val="0"/>
      <w:marRight w:val="0"/>
      <w:marTop w:val="0"/>
      <w:marBottom w:val="0"/>
      <w:divBdr>
        <w:top w:val="none" w:sz="0" w:space="0" w:color="auto"/>
        <w:left w:val="none" w:sz="0" w:space="0" w:color="auto"/>
        <w:bottom w:val="none" w:sz="0" w:space="0" w:color="auto"/>
        <w:right w:val="none" w:sz="0" w:space="0" w:color="auto"/>
      </w:divBdr>
      <w:divsChild>
        <w:div w:id="1193376576">
          <w:marLeft w:val="0"/>
          <w:marRight w:val="0"/>
          <w:marTop w:val="0"/>
          <w:marBottom w:val="0"/>
          <w:divBdr>
            <w:top w:val="none" w:sz="0" w:space="0" w:color="auto"/>
            <w:left w:val="none" w:sz="0" w:space="0" w:color="auto"/>
            <w:bottom w:val="none" w:sz="0" w:space="0" w:color="auto"/>
            <w:right w:val="none" w:sz="0" w:space="0" w:color="auto"/>
          </w:divBdr>
          <w:divsChild>
            <w:div w:id="411242993">
              <w:marLeft w:val="0"/>
              <w:marRight w:val="0"/>
              <w:marTop w:val="0"/>
              <w:marBottom w:val="0"/>
              <w:divBdr>
                <w:top w:val="none" w:sz="0" w:space="0" w:color="auto"/>
                <w:left w:val="none" w:sz="0" w:space="0" w:color="auto"/>
                <w:bottom w:val="none" w:sz="0" w:space="0" w:color="auto"/>
                <w:right w:val="none" w:sz="0" w:space="0" w:color="auto"/>
              </w:divBdr>
              <w:divsChild>
                <w:div w:id="1050693508">
                  <w:marLeft w:val="0"/>
                  <w:marRight w:val="0"/>
                  <w:marTop w:val="0"/>
                  <w:marBottom w:val="0"/>
                  <w:divBdr>
                    <w:top w:val="none" w:sz="0" w:space="0" w:color="auto"/>
                    <w:left w:val="none" w:sz="0" w:space="0" w:color="auto"/>
                    <w:bottom w:val="none" w:sz="0" w:space="0" w:color="auto"/>
                    <w:right w:val="none" w:sz="0" w:space="0" w:color="auto"/>
                  </w:divBdr>
                  <w:divsChild>
                    <w:div w:id="1494175257">
                      <w:marLeft w:val="0"/>
                      <w:marRight w:val="0"/>
                      <w:marTop w:val="0"/>
                      <w:marBottom w:val="0"/>
                      <w:divBdr>
                        <w:top w:val="none" w:sz="0" w:space="0" w:color="auto"/>
                        <w:left w:val="none" w:sz="0" w:space="0" w:color="auto"/>
                        <w:bottom w:val="none" w:sz="0" w:space="0" w:color="auto"/>
                        <w:right w:val="none" w:sz="0" w:space="0" w:color="auto"/>
                      </w:divBdr>
                      <w:divsChild>
                        <w:div w:id="1994330823">
                          <w:marLeft w:val="0"/>
                          <w:marRight w:val="0"/>
                          <w:marTop w:val="0"/>
                          <w:marBottom w:val="0"/>
                          <w:divBdr>
                            <w:top w:val="none" w:sz="0" w:space="0" w:color="auto"/>
                            <w:left w:val="none" w:sz="0" w:space="0" w:color="auto"/>
                            <w:bottom w:val="none" w:sz="0" w:space="0" w:color="auto"/>
                            <w:right w:val="none" w:sz="0" w:space="0" w:color="auto"/>
                          </w:divBdr>
                          <w:divsChild>
                            <w:div w:id="194932733">
                              <w:marLeft w:val="0"/>
                              <w:marRight w:val="0"/>
                              <w:marTop w:val="0"/>
                              <w:marBottom w:val="0"/>
                              <w:divBdr>
                                <w:top w:val="none" w:sz="0" w:space="0" w:color="auto"/>
                                <w:left w:val="none" w:sz="0" w:space="0" w:color="auto"/>
                                <w:bottom w:val="none" w:sz="0" w:space="0" w:color="auto"/>
                                <w:right w:val="none" w:sz="0" w:space="0" w:color="auto"/>
                              </w:divBdr>
                              <w:divsChild>
                                <w:div w:id="614293317">
                                  <w:marLeft w:val="0"/>
                                  <w:marRight w:val="0"/>
                                  <w:marTop w:val="0"/>
                                  <w:marBottom w:val="0"/>
                                  <w:divBdr>
                                    <w:top w:val="none" w:sz="0" w:space="0" w:color="auto"/>
                                    <w:left w:val="none" w:sz="0" w:space="0" w:color="auto"/>
                                    <w:bottom w:val="none" w:sz="0" w:space="0" w:color="auto"/>
                                    <w:right w:val="none" w:sz="0" w:space="0" w:color="auto"/>
                                  </w:divBdr>
                                  <w:divsChild>
                                    <w:div w:id="1811940463">
                                      <w:marLeft w:val="0"/>
                                      <w:marRight w:val="0"/>
                                      <w:marTop w:val="0"/>
                                      <w:marBottom w:val="0"/>
                                      <w:divBdr>
                                        <w:top w:val="none" w:sz="0" w:space="0" w:color="auto"/>
                                        <w:left w:val="none" w:sz="0" w:space="0" w:color="auto"/>
                                        <w:bottom w:val="none" w:sz="0" w:space="0" w:color="auto"/>
                                        <w:right w:val="none" w:sz="0" w:space="0" w:color="auto"/>
                                      </w:divBdr>
                                      <w:divsChild>
                                        <w:div w:id="1642154369">
                                          <w:marLeft w:val="0"/>
                                          <w:marRight w:val="0"/>
                                          <w:marTop w:val="0"/>
                                          <w:marBottom w:val="0"/>
                                          <w:divBdr>
                                            <w:top w:val="none" w:sz="0" w:space="0" w:color="auto"/>
                                            <w:left w:val="none" w:sz="0" w:space="0" w:color="auto"/>
                                            <w:bottom w:val="none" w:sz="0" w:space="0" w:color="auto"/>
                                            <w:right w:val="none" w:sz="0" w:space="0" w:color="auto"/>
                                          </w:divBdr>
                                          <w:divsChild>
                                            <w:div w:id="1770392936">
                                              <w:marLeft w:val="0"/>
                                              <w:marRight w:val="0"/>
                                              <w:marTop w:val="0"/>
                                              <w:marBottom w:val="0"/>
                                              <w:divBdr>
                                                <w:top w:val="none" w:sz="0" w:space="0" w:color="auto"/>
                                                <w:left w:val="none" w:sz="0" w:space="0" w:color="auto"/>
                                                <w:bottom w:val="none" w:sz="0" w:space="0" w:color="auto"/>
                                                <w:right w:val="none" w:sz="0" w:space="0" w:color="auto"/>
                                              </w:divBdr>
                                              <w:divsChild>
                                                <w:div w:id="1242452407">
                                                  <w:marLeft w:val="0"/>
                                                  <w:marRight w:val="0"/>
                                                  <w:marTop w:val="0"/>
                                                  <w:marBottom w:val="0"/>
                                                  <w:divBdr>
                                                    <w:top w:val="none" w:sz="0" w:space="0" w:color="auto"/>
                                                    <w:left w:val="none" w:sz="0" w:space="0" w:color="auto"/>
                                                    <w:bottom w:val="none" w:sz="0" w:space="0" w:color="auto"/>
                                                    <w:right w:val="none" w:sz="0" w:space="0" w:color="auto"/>
                                                  </w:divBdr>
                                                  <w:divsChild>
                                                    <w:div w:id="449251314">
                                                      <w:marLeft w:val="-225"/>
                                                      <w:marRight w:val="-225"/>
                                                      <w:marTop w:val="0"/>
                                                      <w:marBottom w:val="0"/>
                                                      <w:divBdr>
                                                        <w:top w:val="none" w:sz="0" w:space="0" w:color="auto"/>
                                                        <w:left w:val="none" w:sz="0" w:space="0" w:color="auto"/>
                                                        <w:bottom w:val="none" w:sz="0" w:space="0" w:color="auto"/>
                                                        <w:right w:val="none" w:sz="0" w:space="0" w:color="auto"/>
                                                      </w:divBdr>
                                                      <w:divsChild>
                                                        <w:div w:id="1966307270">
                                                          <w:marLeft w:val="0"/>
                                                          <w:marRight w:val="0"/>
                                                          <w:marTop w:val="0"/>
                                                          <w:marBottom w:val="0"/>
                                                          <w:divBdr>
                                                            <w:top w:val="none" w:sz="0" w:space="0" w:color="auto"/>
                                                            <w:left w:val="none" w:sz="0" w:space="0" w:color="auto"/>
                                                            <w:bottom w:val="none" w:sz="0" w:space="0" w:color="auto"/>
                                                            <w:right w:val="none" w:sz="0" w:space="0" w:color="auto"/>
                                                          </w:divBdr>
                                                          <w:divsChild>
                                                            <w:div w:id="1810779815">
                                                              <w:marLeft w:val="0"/>
                                                              <w:marRight w:val="0"/>
                                                              <w:marTop w:val="0"/>
                                                              <w:marBottom w:val="0"/>
                                                              <w:divBdr>
                                                                <w:top w:val="none" w:sz="0" w:space="0" w:color="auto"/>
                                                                <w:left w:val="none" w:sz="0" w:space="0" w:color="auto"/>
                                                                <w:bottom w:val="none" w:sz="0" w:space="0" w:color="auto"/>
                                                                <w:right w:val="none" w:sz="0" w:space="0" w:color="auto"/>
                                                              </w:divBdr>
                                                              <w:divsChild>
                                                                <w:div w:id="50229632">
                                                                  <w:marLeft w:val="0"/>
                                                                  <w:marRight w:val="0"/>
                                                                  <w:marTop w:val="0"/>
                                                                  <w:marBottom w:val="0"/>
                                                                  <w:divBdr>
                                                                    <w:top w:val="none" w:sz="0" w:space="0" w:color="auto"/>
                                                                    <w:left w:val="none" w:sz="0" w:space="0" w:color="auto"/>
                                                                    <w:bottom w:val="none" w:sz="0" w:space="0" w:color="auto"/>
                                                                    <w:right w:val="none" w:sz="0" w:space="0" w:color="auto"/>
                                                                  </w:divBdr>
                                                                  <w:divsChild>
                                                                    <w:div w:id="1012999801">
                                                                      <w:marLeft w:val="0"/>
                                                                      <w:marRight w:val="0"/>
                                                                      <w:marTop w:val="0"/>
                                                                      <w:marBottom w:val="0"/>
                                                                      <w:divBdr>
                                                                        <w:top w:val="none" w:sz="0" w:space="0" w:color="auto"/>
                                                                        <w:left w:val="none" w:sz="0" w:space="0" w:color="auto"/>
                                                                        <w:bottom w:val="none" w:sz="0" w:space="0" w:color="auto"/>
                                                                        <w:right w:val="none" w:sz="0" w:space="0" w:color="auto"/>
                                                                      </w:divBdr>
                                                                      <w:divsChild>
                                                                        <w:div w:id="651566272">
                                                                          <w:marLeft w:val="0"/>
                                                                          <w:marRight w:val="0"/>
                                                                          <w:marTop w:val="0"/>
                                                                          <w:marBottom w:val="0"/>
                                                                          <w:divBdr>
                                                                            <w:top w:val="none" w:sz="0" w:space="0" w:color="auto"/>
                                                                            <w:left w:val="none" w:sz="0" w:space="0" w:color="auto"/>
                                                                            <w:bottom w:val="none" w:sz="0" w:space="0" w:color="auto"/>
                                                                            <w:right w:val="none" w:sz="0" w:space="0" w:color="auto"/>
                                                                          </w:divBdr>
                                                                          <w:divsChild>
                                                                            <w:div w:id="1698581747">
                                                                              <w:marLeft w:val="-225"/>
                                                                              <w:marRight w:val="-225"/>
                                                                              <w:marTop w:val="0"/>
                                                                              <w:marBottom w:val="0"/>
                                                                              <w:divBdr>
                                                                                <w:top w:val="none" w:sz="0" w:space="0" w:color="auto"/>
                                                                                <w:left w:val="none" w:sz="0" w:space="0" w:color="auto"/>
                                                                                <w:bottom w:val="none" w:sz="0" w:space="0" w:color="auto"/>
                                                                                <w:right w:val="none" w:sz="0" w:space="0" w:color="auto"/>
                                                                              </w:divBdr>
                                                                              <w:divsChild>
                                                                                <w:div w:id="451286814">
                                                                                  <w:marLeft w:val="0"/>
                                                                                  <w:marRight w:val="0"/>
                                                                                  <w:marTop w:val="0"/>
                                                                                  <w:marBottom w:val="0"/>
                                                                                  <w:divBdr>
                                                                                    <w:top w:val="none" w:sz="0" w:space="0" w:color="auto"/>
                                                                                    <w:left w:val="none" w:sz="0" w:space="0" w:color="auto"/>
                                                                                    <w:bottom w:val="none" w:sz="0" w:space="0" w:color="auto"/>
                                                                                    <w:right w:val="none" w:sz="0" w:space="0" w:color="auto"/>
                                                                                  </w:divBdr>
                                                                                  <w:divsChild>
                                                                                    <w:div w:id="9386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3841">
                                                                          <w:marLeft w:val="0"/>
                                                                          <w:marRight w:val="0"/>
                                                                          <w:marTop w:val="0"/>
                                                                          <w:marBottom w:val="0"/>
                                                                          <w:divBdr>
                                                                            <w:top w:val="none" w:sz="0" w:space="0" w:color="auto"/>
                                                                            <w:left w:val="none" w:sz="0" w:space="0" w:color="auto"/>
                                                                            <w:bottom w:val="none" w:sz="0" w:space="0" w:color="auto"/>
                                                                            <w:right w:val="none" w:sz="0" w:space="0" w:color="auto"/>
                                                                          </w:divBdr>
                                                                          <w:divsChild>
                                                                            <w:div w:id="47002455">
                                                                              <w:marLeft w:val="-225"/>
                                                                              <w:marRight w:val="-225"/>
                                                                              <w:marTop w:val="0"/>
                                                                              <w:marBottom w:val="0"/>
                                                                              <w:divBdr>
                                                                                <w:top w:val="none" w:sz="0" w:space="0" w:color="auto"/>
                                                                                <w:left w:val="none" w:sz="0" w:space="0" w:color="auto"/>
                                                                                <w:bottom w:val="none" w:sz="0" w:space="0" w:color="auto"/>
                                                                                <w:right w:val="none" w:sz="0" w:space="0" w:color="auto"/>
                                                                              </w:divBdr>
                                                                              <w:divsChild>
                                                                                <w:div w:id="444664209">
                                                                                  <w:marLeft w:val="0"/>
                                                                                  <w:marRight w:val="0"/>
                                                                                  <w:marTop w:val="0"/>
                                                                                  <w:marBottom w:val="0"/>
                                                                                  <w:divBdr>
                                                                                    <w:top w:val="none" w:sz="0" w:space="0" w:color="auto"/>
                                                                                    <w:left w:val="none" w:sz="0" w:space="0" w:color="auto"/>
                                                                                    <w:bottom w:val="none" w:sz="0" w:space="0" w:color="auto"/>
                                                                                    <w:right w:val="none" w:sz="0" w:space="0" w:color="auto"/>
                                                                                  </w:divBdr>
                                                                                  <w:divsChild>
                                                                                    <w:div w:id="981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5901">
                                                                          <w:marLeft w:val="0"/>
                                                                          <w:marRight w:val="0"/>
                                                                          <w:marTop w:val="0"/>
                                                                          <w:marBottom w:val="0"/>
                                                                          <w:divBdr>
                                                                            <w:top w:val="none" w:sz="0" w:space="0" w:color="auto"/>
                                                                            <w:left w:val="none" w:sz="0" w:space="0" w:color="auto"/>
                                                                            <w:bottom w:val="none" w:sz="0" w:space="0" w:color="auto"/>
                                                                            <w:right w:val="none" w:sz="0" w:space="0" w:color="auto"/>
                                                                          </w:divBdr>
                                                                          <w:divsChild>
                                                                            <w:div w:id="580723845">
                                                                              <w:marLeft w:val="-225"/>
                                                                              <w:marRight w:val="-225"/>
                                                                              <w:marTop w:val="0"/>
                                                                              <w:marBottom w:val="0"/>
                                                                              <w:divBdr>
                                                                                <w:top w:val="none" w:sz="0" w:space="0" w:color="auto"/>
                                                                                <w:left w:val="none" w:sz="0" w:space="0" w:color="auto"/>
                                                                                <w:bottom w:val="none" w:sz="0" w:space="0" w:color="auto"/>
                                                                                <w:right w:val="none" w:sz="0" w:space="0" w:color="auto"/>
                                                                              </w:divBdr>
                                                                              <w:divsChild>
                                                                                <w:div w:id="1664889950">
                                                                                  <w:marLeft w:val="0"/>
                                                                                  <w:marRight w:val="0"/>
                                                                                  <w:marTop w:val="0"/>
                                                                                  <w:marBottom w:val="0"/>
                                                                                  <w:divBdr>
                                                                                    <w:top w:val="none" w:sz="0" w:space="0" w:color="auto"/>
                                                                                    <w:left w:val="none" w:sz="0" w:space="0" w:color="auto"/>
                                                                                    <w:bottom w:val="none" w:sz="0" w:space="0" w:color="auto"/>
                                                                                    <w:right w:val="none" w:sz="0" w:space="0" w:color="auto"/>
                                                                                  </w:divBdr>
                                                                                  <w:divsChild>
                                                                                    <w:div w:id="19525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ggi\Desktop\RELAZIONI%20ESTERNE\Carta%20intestata%20Rosetti%20Mar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Rosetti Marino</Template>
  <TotalTime>10</TotalTime>
  <Pages>2</Pages>
  <Words>1073</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T E L E F A X</vt:lpstr>
    </vt:vector>
  </TitlesOfParts>
  <Company>ROSETTI MARINO SPA</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E L E F A X</dc:title>
  <dc:subject/>
  <dc:creator>Poggi Andrea</dc:creator>
  <cp:keywords/>
  <cp:lastModifiedBy>Luca Giorgini (Fores)</cp:lastModifiedBy>
  <cp:revision>3</cp:revision>
  <cp:lastPrinted>2009-09-21T13:30:00Z</cp:lastPrinted>
  <dcterms:created xsi:type="dcterms:W3CDTF">2018-08-30T09:57:00Z</dcterms:created>
  <dcterms:modified xsi:type="dcterms:W3CDTF">2018-08-30T10:08:00Z</dcterms:modified>
</cp:coreProperties>
</file>